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CF83" w14:textId="72A0E558" w:rsidR="00D86455" w:rsidRPr="00444FE4" w:rsidRDefault="296F0BA7" w:rsidP="00444FE4">
      <w:pPr>
        <w:pStyle w:val="Heading1"/>
        <w:rPr>
          <w:rFonts w:eastAsia="Arial"/>
        </w:rPr>
      </w:pPr>
      <w:r w:rsidRPr="4A18FD75">
        <w:rPr>
          <w:rFonts w:eastAsia="Arial"/>
        </w:rPr>
        <w:t>Children and Young People</w:t>
      </w:r>
      <w:r w:rsidR="00101837" w:rsidRPr="4A18FD75">
        <w:rPr>
          <w:rFonts w:eastAsia="Arial"/>
        </w:rPr>
        <w:t xml:space="preserve"> Board – Report from Cllr </w:t>
      </w:r>
      <w:r w:rsidR="39EA51BA" w:rsidRPr="4A18FD75">
        <w:rPr>
          <w:rFonts w:eastAsia="Arial"/>
        </w:rPr>
        <w:t>Louise Gittins</w:t>
      </w:r>
      <w:r w:rsidR="00101837" w:rsidRPr="4A18FD75">
        <w:rPr>
          <w:rFonts w:eastAsia="Arial"/>
        </w:rPr>
        <w:t xml:space="preserve"> (Chair)</w:t>
      </w:r>
    </w:p>
    <w:p w14:paraId="140083B6" w14:textId="5E857E63" w:rsidR="2E34D62E" w:rsidRDefault="00444FE4" w:rsidP="007F19DE">
      <w:pPr>
        <w:pStyle w:val="Heading2"/>
        <w:rPr>
          <w:rFonts w:eastAsia="Calibri"/>
        </w:rPr>
      </w:pPr>
      <w:r w:rsidRPr="2E34D62E">
        <w:rPr>
          <w:rFonts w:eastAsia="Calibri"/>
        </w:rPr>
        <w:t>Children’s social care</w:t>
      </w:r>
    </w:p>
    <w:p w14:paraId="58F2DB85" w14:textId="77777777" w:rsidR="007F19DE" w:rsidRPr="007F19DE" w:rsidRDefault="007F19DE" w:rsidP="007F19DE">
      <w:pPr>
        <w:rPr>
          <w:rFonts w:eastAsia="Calibri"/>
        </w:rPr>
      </w:pPr>
    </w:p>
    <w:p w14:paraId="12281B95" w14:textId="576A4209" w:rsidR="00361519" w:rsidRDefault="00D42B33" w:rsidP="2E34D62E">
      <w:pPr>
        <w:pStyle w:val="ListParagraph"/>
        <w:numPr>
          <w:ilvl w:val="0"/>
          <w:numId w:val="1"/>
        </w:numPr>
        <w:rPr>
          <w:rFonts w:eastAsia="Calibri"/>
        </w:rPr>
      </w:pPr>
      <w:r w:rsidRPr="2E34D62E">
        <w:rPr>
          <w:rFonts w:eastAsia="Calibri"/>
        </w:rPr>
        <w:t>On 31 January I chaired the Children’s Improvement Board</w:t>
      </w:r>
      <w:r w:rsidR="001D4E53" w:rsidRPr="2E34D62E">
        <w:rPr>
          <w:rFonts w:eastAsia="Calibri"/>
        </w:rPr>
        <w:t xml:space="preserve">, bringing together colleagues from the LGA, Ofsted, ADCS and Department for Education to consider pressing issues in relation to children’s services and where we can work together to drive improvements. </w:t>
      </w:r>
      <w:r w:rsidR="00F64DC4" w:rsidRPr="2E34D62E">
        <w:rPr>
          <w:rFonts w:eastAsia="Calibri"/>
        </w:rPr>
        <w:t xml:space="preserve">This included a discussion around support for care leavers and </w:t>
      </w:r>
      <w:r w:rsidR="00A20F32" w:rsidRPr="2E34D62E">
        <w:rPr>
          <w:rFonts w:eastAsia="Calibri"/>
        </w:rPr>
        <w:t>an update on work taking place in the London region.</w:t>
      </w:r>
    </w:p>
    <w:p w14:paraId="5831C42B" w14:textId="41C8C3D9" w:rsidR="007F19DE" w:rsidRDefault="00634344" w:rsidP="007F19DE">
      <w:pPr>
        <w:pStyle w:val="ListParagraph"/>
        <w:numPr>
          <w:ilvl w:val="0"/>
          <w:numId w:val="1"/>
        </w:numPr>
        <w:rPr>
          <w:rFonts w:eastAsia="Calibri"/>
        </w:rPr>
      </w:pPr>
      <w:r w:rsidRPr="2E34D62E">
        <w:rPr>
          <w:rFonts w:eastAsia="Calibri"/>
        </w:rPr>
        <w:t>O</w:t>
      </w:r>
      <w:r w:rsidR="00A24234" w:rsidRPr="2E34D62E">
        <w:rPr>
          <w:rFonts w:eastAsia="Calibri"/>
        </w:rPr>
        <w:t>n</w:t>
      </w:r>
      <w:r w:rsidRPr="2E34D62E">
        <w:rPr>
          <w:rFonts w:eastAsia="Calibri"/>
        </w:rPr>
        <w:t xml:space="preserve"> 12 February I attended a meeting with Foundations, the What Works Centre for Children and Families</w:t>
      </w:r>
      <w:r w:rsidR="00A24234" w:rsidRPr="2E34D62E">
        <w:rPr>
          <w:rFonts w:eastAsia="Calibri"/>
        </w:rPr>
        <w:t xml:space="preserve">, to discuss the </w:t>
      </w:r>
      <w:r w:rsidR="00C312C8" w:rsidRPr="2E34D62E">
        <w:rPr>
          <w:rFonts w:eastAsia="Calibri"/>
        </w:rPr>
        <w:t>use of Family Group Conferencing</w:t>
      </w:r>
      <w:r w:rsidR="00F37BCB" w:rsidRPr="2E34D62E">
        <w:rPr>
          <w:rFonts w:eastAsia="Calibri"/>
        </w:rPr>
        <w:t xml:space="preserve">. </w:t>
      </w:r>
      <w:r w:rsidR="0077135D" w:rsidRPr="2E34D62E">
        <w:rPr>
          <w:rFonts w:eastAsia="Calibri"/>
        </w:rPr>
        <w:t xml:space="preserve">This is part of a broader piece of work that Foundations is doing </w:t>
      </w:r>
      <w:r w:rsidR="0026581A" w:rsidRPr="2E34D62E">
        <w:rPr>
          <w:rFonts w:eastAsia="Calibri"/>
        </w:rPr>
        <w:t xml:space="preserve">in relation to </w:t>
      </w:r>
      <w:r w:rsidR="003B1C54" w:rsidRPr="2E34D62E">
        <w:rPr>
          <w:rFonts w:eastAsia="Calibri"/>
        </w:rPr>
        <w:t xml:space="preserve">supporting councils to understand the evidence for different </w:t>
      </w:r>
      <w:r w:rsidR="002E1573" w:rsidRPr="2E34D62E">
        <w:rPr>
          <w:rFonts w:eastAsia="Calibri"/>
        </w:rPr>
        <w:t>interventions</w:t>
      </w:r>
      <w:r w:rsidR="009A6AE3" w:rsidRPr="2E34D62E">
        <w:rPr>
          <w:rFonts w:eastAsia="Calibri"/>
        </w:rPr>
        <w:t xml:space="preserve"> and to make the case</w:t>
      </w:r>
      <w:r w:rsidR="00B66715" w:rsidRPr="2E34D62E">
        <w:rPr>
          <w:rFonts w:eastAsia="Calibri"/>
        </w:rPr>
        <w:t xml:space="preserve"> for using these</w:t>
      </w:r>
      <w:r w:rsidR="0038772B" w:rsidRPr="2E34D62E">
        <w:rPr>
          <w:rFonts w:eastAsia="Calibri"/>
        </w:rPr>
        <w:t xml:space="preserve"> more widely where appropriate</w:t>
      </w:r>
      <w:r w:rsidR="00AB4E4C" w:rsidRPr="2E34D62E">
        <w:rPr>
          <w:rFonts w:eastAsia="Calibri"/>
        </w:rPr>
        <w:t>.</w:t>
      </w:r>
      <w:r w:rsidR="00D23AE2" w:rsidRPr="2E34D62E">
        <w:rPr>
          <w:rFonts w:eastAsia="Calibri"/>
        </w:rPr>
        <w:t xml:space="preserve"> Other members of the Board have also met with Foundations to offer their local perspectives.</w:t>
      </w:r>
    </w:p>
    <w:p w14:paraId="1D21FC49" w14:textId="4110B4F8" w:rsidR="007F19DE" w:rsidRDefault="007408B5" w:rsidP="007F19DE">
      <w:pPr>
        <w:pStyle w:val="ListParagraph"/>
        <w:numPr>
          <w:ilvl w:val="0"/>
          <w:numId w:val="1"/>
        </w:numPr>
        <w:rPr>
          <w:rFonts w:eastAsia="Calibri"/>
        </w:rPr>
      </w:pPr>
      <w:r w:rsidRPr="007F19DE">
        <w:rPr>
          <w:rFonts w:eastAsia="Calibri"/>
        </w:rPr>
        <w:t>After dedicated lobbying across the sector, it was positive that the Government announced an additional £500 million for adult and children’s social care</w:t>
      </w:r>
      <w:r w:rsidR="008E2248" w:rsidRPr="007F19DE">
        <w:rPr>
          <w:rFonts w:eastAsia="Calibri"/>
        </w:rPr>
        <w:t xml:space="preserve"> in the final Local Government Finance Settlement. </w:t>
      </w:r>
      <w:r w:rsidR="001861B6" w:rsidRPr="007F19DE">
        <w:rPr>
          <w:rFonts w:eastAsia="Calibri"/>
        </w:rPr>
        <w:t xml:space="preserve">However, while this will help to </w:t>
      </w:r>
      <w:r w:rsidR="001E0343" w:rsidRPr="007F19DE">
        <w:rPr>
          <w:rFonts w:eastAsia="Calibri"/>
        </w:rPr>
        <w:t xml:space="preserve">stave off immediate pressures, </w:t>
      </w:r>
      <w:r w:rsidR="00F313DF" w:rsidRPr="007F19DE">
        <w:rPr>
          <w:rFonts w:eastAsia="Calibri"/>
        </w:rPr>
        <w:t xml:space="preserve">councils will still need to raise council tax and many will need to make cuts to local services in order to plug funding gaps. </w:t>
      </w:r>
    </w:p>
    <w:p w14:paraId="2247710C" w14:textId="6E3F1E4E" w:rsidR="007F19DE" w:rsidRDefault="00761B84" w:rsidP="007F19DE">
      <w:pPr>
        <w:pStyle w:val="ListParagraph"/>
        <w:numPr>
          <w:ilvl w:val="0"/>
          <w:numId w:val="1"/>
        </w:numPr>
        <w:rPr>
          <w:rFonts w:eastAsia="Calibri"/>
        </w:rPr>
      </w:pPr>
      <w:r w:rsidRPr="007F19DE">
        <w:rPr>
          <w:rFonts w:eastAsia="Calibri"/>
        </w:rPr>
        <w:t>I was pleased to join Josh MacAlister, Chair of the Independent Review of Children’s Social Care, and Andy Smith, Vice-President of ADCS</w:t>
      </w:r>
      <w:r w:rsidR="00831606" w:rsidRPr="007F19DE">
        <w:rPr>
          <w:rFonts w:eastAsia="Calibri"/>
        </w:rPr>
        <w:t xml:space="preserve">, on </w:t>
      </w:r>
      <w:r w:rsidR="00FB283E" w:rsidRPr="007F19DE">
        <w:rPr>
          <w:rFonts w:eastAsia="Calibri"/>
        </w:rPr>
        <w:t>The Local Authority Podcast to discuss</w:t>
      </w:r>
      <w:r w:rsidR="007A6130" w:rsidRPr="007F19DE">
        <w:rPr>
          <w:rFonts w:eastAsia="Calibri"/>
        </w:rPr>
        <w:t xml:space="preserve"> the crisis in children’s services. </w:t>
      </w:r>
      <w:r w:rsidR="00136F87" w:rsidRPr="007F19DE">
        <w:rPr>
          <w:rFonts w:eastAsia="Calibri"/>
        </w:rPr>
        <w:t xml:space="preserve">This was a good opportunity to get into some of the nuances of the issue, including the respective roles of central and local government in </w:t>
      </w:r>
      <w:r w:rsidR="007418E9" w:rsidRPr="007F19DE">
        <w:rPr>
          <w:rFonts w:eastAsia="Calibri"/>
        </w:rPr>
        <w:t>addressing the challenge and considering what good practice was already taking place.</w:t>
      </w:r>
    </w:p>
    <w:p w14:paraId="70286C88" w14:textId="755313CA" w:rsidR="001A0E14" w:rsidRPr="007F19DE" w:rsidRDefault="001A0E14" w:rsidP="007F19DE">
      <w:pPr>
        <w:pStyle w:val="ListParagraph"/>
        <w:numPr>
          <w:ilvl w:val="0"/>
          <w:numId w:val="1"/>
        </w:numPr>
        <w:rPr>
          <w:rFonts w:eastAsia="Calibri"/>
        </w:rPr>
      </w:pPr>
      <w:r w:rsidRPr="007F19DE">
        <w:rPr>
          <w:rFonts w:eastAsia="Calibri"/>
        </w:rPr>
        <w:t xml:space="preserve">It has been very positive to hear feedback from </w:t>
      </w:r>
      <w:r w:rsidR="005F481D" w:rsidRPr="007F19DE">
        <w:rPr>
          <w:rFonts w:eastAsia="Calibri"/>
        </w:rPr>
        <w:t>other policy boards which have been considering the issue of support for care leavers</w:t>
      </w:r>
      <w:r w:rsidR="00997725" w:rsidRPr="007F19DE">
        <w:rPr>
          <w:rFonts w:eastAsia="Calibri"/>
        </w:rPr>
        <w:t xml:space="preserve">. With all councillors having corporate parenting responsibilities, and good support for care leavers </w:t>
      </w:r>
      <w:r w:rsidR="00587AEC" w:rsidRPr="007F19DE">
        <w:rPr>
          <w:rFonts w:eastAsia="Calibri"/>
        </w:rPr>
        <w:t xml:space="preserve">going far beyond children’s services, </w:t>
      </w:r>
      <w:r w:rsidR="00053D62" w:rsidRPr="007F19DE">
        <w:rPr>
          <w:rFonts w:eastAsia="Calibri"/>
        </w:rPr>
        <w:t xml:space="preserve">these discussions have been an opportunity to bring </w:t>
      </w:r>
      <w:r w:rsidR="00B47725" w:rsidRPr="007F19DE">
        <w:rPr>
          <w:rFonts w:eastAsia="Calibri"/>
        </w:rPr>
        <w:t xml:space="preserve">forward a wide range of ideas and good practice which </w:t>
      </w:r>
      <w:r w:rsidR="00496BB8" w:rsidRPr="007F19DE">
        <w:rPr>
          <w:rFonts w:eastAsia="Calibri"/>
        </w:rPr>
        <w:t>are now being fed into the LGA’s programme of work on this issue.</w:t>
      </w:r>
    </w:p>
    <w:p w14:paraId="0903234F" w14:textId="1FDB518D" w:rsidR="00D22319" w:rsidRDefault="007957D4" w:rsidP="1B29BEC4">
      <w:pPr>
        <w:pStyle w:val="Heading2"/>
        <w:rPr>
          <w:rFonts w:eastAsia="Calibri"/>
        </w:rPr>
      </w:pPr>
      <w:r>
        <w:rPr>
          <w:rFonts w:eastAsia="Calibri"/>
        </w:rPr>
        <w:t>SEND</w:t>
      </w:r>
    </w:p>
    <w:p w14:paraId="5F35BB18" w14:textId="77777777" w:rsidR="007F19DE" w:rsidRPr="007F19DE" w:rsidRDefault="007F19DE" w:rsidP="007F19DE">
      <w:pPr>
        <w:rPr>
          <w:rFonts w:eastAsia="Calibri"/>
        </w:rPr>
      </w:pPr>
    </w:p>
    <w:p w14:paraId="7FF1DDB2" w14:textId="4D76DF7F" w:rsidR="00DD4A17" w:rsidRDefault="00DD4A17" w:rsidP="04B5785A">
      <w:pPr>
        <w:pStyle w:val="ListParagraph"/>
        <w:numPr>
          <w:ilvl w:val="0"/>
          <w:numId w:val="1"/>
        </w:numPr>
        <w:rPr>
          <w:rFonts w:eastAsia="Arial" w:cs="Arial"/>
          <w:color w:val="FF0000"/>
          <w:u w:val="single"/>
        </w:rPr>
      </w:pPr>
      <w:r w:rsidRPr="04B5785A">
        <w:rPr>
          <w:rFonts w:eastAsia="Calibri"/>
        </w:rPr>
        <w:t>On the 1</w:t>
      </w:r>
      <w:r w:rsidR="007F19DE" w:rsidRPr="04B5785A">
        <w:rPr>
          <w:rFonts w:eastAsia="Calibri"/>
        </w:rPr>
        <w:t>1</w:t>
      </w:r>
      <w:r w:rsidRPr="04B5785A">
        <w:rPr>
          <w:rFonts w:eastAsia="Calibri"/>
        </w:rPr>
        <w:t xml:space="preserve"> February I spoke at</w:t>
      </w:r>
      <w:r w:rsidR="003B5739" w:rsidRPr="04B5785A">
        <w:rPr>
          <w:rFonts w:eastAsia="Calibri"/>
        </w:rPr>
        <w:t xml:space="preserve"> an N</w:t>
      </w:r>
      <w:r w:rsidR="000C416B">
        <w:rPr>
          <w:rFonts w:eastAsia="Calibri"/>
        </w:rPr>
        <w:t xml:space="preserve">ational </w:t>
      </w:r>
      <w:r w:rsidR="003B5739" w:rsidRPr="04B5785A">
        <w:rPr>
          <w:rFonts w:eastAsia="Calibri"/>
        </w:rPr>
        <w:t>E</w:t>
      </w:r>
      <w:r w:rsidR="000C416B">
        <w:rPr>
          <w:rFonts w:eastAsia="Calibri"/>
        </w:rPr>
        <w:t xml:space="preserve">ducation </w:t>
      </w:r>
      <w:r w:rsidR="003B5739" w:rsidRPr="04B5785A">
        <w:rPr>
          <w:rFonts w:eastAsia="Calibri"/>
        </w:rPr>
        <w:t>U</w:t>
      </w:r>
      <w:r w:rsidR="000C416B">
        <w:rPr>
          <w:rFonts w:eastAsia="Calibri"/>
        </w:rPr>
        <w:t>nion</w:t>
      </w:r>
      <w:r w:rsidR="003B5739" w:rsidRPr="04B5785A">
        <w:rPr>
          <w:rFonts w:eastAsia="Calibri"/>
        </w:rPr>
        <w:t>-led fringe event at the Labour local government conference on the challenges councils are facing in meeting the needs of children and young people with SEND</w:t>
      </w:r>
      <w:r w:rsidR="00842028" w:rsidRPr="04B5785A">
        <w:rPr>
          <w:rFonts w:eastAsia="Calibri"/>
        </w:rPr>
        <w:t>, as well as the associated pressures on high needs budgets.</w:t>
      </w:r>
      <w:r w:rsidR="002B3A30" w:rsidRPr="04B5785A">
        <w:rPr>
          <w:rFonts w:eastAsia="Calibri"/>
        </w:rPr>
        <w:t xml:space="preserve"> Emma Rose, the NEU President and</w:t>
      </w:r>
      <w:r w:rsidR="00163154" w:rsidRPr="04B5785A">
        <w:rPr>
          <w:rFonts w:eastAsia="Calibri"/>
        </w:rPr>
        <w:t xml:space="preserve"> Ellie Costello, the director of Square Peg</w:t>
      </w:r>
      <w:r w:rsidR="00613D1A" w:rsidRPr="04B5785A">
        <w:rPr>
          <w:rFonts w:eastAsia="Calibri"/>
        </w:rPr>
        <w:t xml:space="preserve">, a community interest company that </w:t>
      </w:r>
      <w:r w:rsidR="000313C7" w:rsidRPr="04B5785A">
        <w:rPr>
          <w:rFonts w:eastAsia="Calibri"/>
        </w:rPr>
        <w:lastRenderedPageBreak/>
        <w:t>is seeking to reform the education system for children that have been excluded</w:t>
      </w:r>
      <w:r w:rsidR="00F143D7" w:rsidRPr="04B5785A">
        <w:rPr>
          <w:rFonts w:eastAsia="Calibri"/>
        </w:rPr>
        <w:t>, are too anxious to attend or disengaged from school.</w:t>
      </w:r>
    </w:p>
    <w:p w14:paraId="1059F80F" w14:textId="59542883" w:rsidR="57A78306" w:rsidRDefault="57A78306" w:rsidP="04B5785A">
      <w:pPr>
        <w:pStyle w:val="ListParagraph"/>
        <w:numPr>
          <w:ilvl w:val="0"/>
          <w:numId w:val="1"/>
        </w:numPr>
        <w:rPr>
          <w:rFonts w:eastAsia="Arial" w:cs="Arial"/>
          <w:color w:val="FF0000"/>
          <w:u w:val="single"/>
        </w:rPr>
      </w:pPr>
      <w:r w:rsidRPr="04B5785A">
        <w:rPr>
          <w:rFonts w:eastAsia="Arial" w:cs="Arial"/>
        </w:rPr>
        <w:t xml:space="preserve">On the 13 March 5-7pm I’m chairing a webinar on positive, effective and sustainable SEND systems for leaders of councils, lead members with a SEND portfolio and children’s scrutiny chairs. Topics being covered include statutory responsibilities for members, the proposals contained in the government’s SEND and Alternative Provision improvement plan and learning from the new Ofsted/CQC SEND area inspection framework. I would like to encourage you to attend and you can book your place </w:t>
      </w:r>
      <w:hyperlink r:id="rId11">
        <w:r w:rsidRPr="04B5785A">
          <w:rPr>
            <w:rStyle w:val="Hyperlink"/>
            <w:rFonts w:eastAsia="Arial" w:cs="Arial"/>
          </w:rPr>
          <w:t>here.</w:t>
        </w:r>
      </w:hyperlink>
    </w:p>
    <w:p w14:paraId="71083F22" w14:textId="35C348F9" w:rsidR="00D22319" w:rsidRDefault="00444FE4" w:rsidP="00D22319">
      <w:pPr>
        <w:pStyle w:val="Heading2"/>
        <w:rPr>
          <w:rFonts w:eastAsia="Calibri"/>
        </w:rPr>
      </w:pPr>
      <w:r w:rsidRPr="1B29BEC4">
        <w:rPr>
          <w:rFonts w:eastAsia="Calibri"/>
        </w:rPr>
        <w:t>Early year</w:t>
      </w:r>
      <w:r w:rsidR="05A18A79" w:rsidRPr="1B29BEC4">
        <w:rPr>
          <w:rFonts w:eastAsia="Calibri"/>
        </w:rPr>
        <w:t xml:space="preserve">s </w:t>
      </w:r>
    </w:p>
    <w:p w14:paraId="52747A8D" w14:textId="77777777" w:rsidR="007F19DE" w:rsidRPr="007F19DE" w:rsidRDefault="007F19DE" w:rsidP="007F19DE">
      <w:pPr>
        <w:rPr>
          <w:rFonts w:eastAsia="Calibri"/>
        </w:rPr>
      </w:pPr>
    </w:p>
    <w:p w14:paraId="0CFFB019" w14:textId="3764B571" w:rsidR="20E82367" w:rsidRPr="007F19DE" w:rsidRDefault="579F1975" w:rsidP="007F19DE">
      <w:pPr>
        <w:pStyle w:val="ListParagraph"/>
        <w:numPr>
          <w:ilvl w:val="0"/>
          <w:numId w:val="1"/>
        </w:numPr>
        <w:rPr>
          <w:rFonts w:eastAsia="Arial" w:cs="Arial"/>
        </w:rPr>
      </w:pPr>
      <w:r w:rsidRPr="04B5785A">
        <w:rPr>
          <w:rFonts w:eastAsia="Arial" w:cs="Arial"/>
        </w:rPr>
        <w:t xml:space="preserve">In advance of the expansion of funded entitlements, lead members signed off the </w:t>
      </w:r>
      <w:hyperlink r:id="rId12">
        <w:r w:rsidRPr="04B5785A">
          <w:rPr>
            <w:rStyle w:val="Hyperlink"/>
            <w:rFonts w:eastAsia="Arial" w:cs="Arial"/>
            <w:color w:val="0563C1"/>
          </w:rPr>
          <w:t>resource pack on early years education and childcare</w:t>
        </w:r>
      </w:hyperlink>
      <w:r w:rsidRPr="04B5785A">
        <w:rPr>
          <w:rFonts w:eastAsia="Arial" w:cs="Arial"/>
        </w:rPr>
        <w:t>. This document sets out council responsibilities in relation to early years education and childcare and provides some key questions that councillors could consider in this area.</w:t>
      </w:r>
    </w:p>
    <w:p w14:paraId="01D0E95B" w14:textId="35E7BDEF" w:rsidR="443A396E" w:rsidRDefault="328E95AC" w:rsidP="007F19DE">
      <w:pPr>
        <w:pStyle w:val="ListParagraph"/>
        <w:numPr>
          <w:ilvl w:val="0"/>
          <w:numId w:val="1"/>
        </w:numPr>
      </w:pPr>
      <w:r>
        <w:t xml:space="preserve">We </w:t>
      </w:r>
      <w:hyperlink r:id="rId13">
        <w:r w:rsidRPr="04B5785A">
          <w:rPr>
            <w:rStyle w:val="Hyperlink"/>
          </w:rPr>
          <w:t>submitted a briefing</w:t>
        </w:r>
      </w:hyperlink>
      <w:r>
        <w:t xml:space="preserve"> in advance of the debate on Nursery Provision in the South West, highlighting the challenging situation facing </w:t>
      </w:r>
      <w:r w:rsidR="3EDF95E4">
        <w:t xml:space="preserve">early years </w:t>
      </w:r>
      <w:r>
        <w:t xml:space="preserve">providers and </w:t>
      </w:r>
      <w:r w:rsidR="16857A5A">
        <w:t xml:space="preserve">councils </w:t>
      </w:r>
      <w:r w:rsidR="649576B9">
        <w:t xml:space="preserve">to ensure sufficiency of childcare and support children. </w:t>
      </w:r>
    </w:p>
    <w:p w14:paraId="0EC9B0B6" w14:textId="2A72B635" w:rsidR="00127D4A" w:rsidRDefault="4894CE4F" w:rsidP="78526E33">
      <w:pPr>
        <w:pStyle w:val="Heading2"/>
        <w:rPr>
          <w:rFonts w:eastAsia="Calibri"/>
        </w:rPr>
      </w:pPr>
      <w:r w:rsidRPr="74AF31F4">
        <w:rPr>
          <w:rFonts w:eastAsia="Calibri"/>
        </w:rPr>
        <w:t xml:space="preserve">Children’s mental </w:t>
      </w:r>
      <w:r w:rsidRPr="78526E33">
        <w:rPr>
          <w:rFonts w:eastAsia="Calibri"/>
        </w:rPr>
        <w:t xml:space="preserve">health </w:t>
      </w:r>
    </w:p>
    <w:p w14:paraId="54997D16" w14:textId="6C5991A0" w:rsidR="00127D4A" w:rsidRDefault="1AD0C361" w:rsidP="007F19DE">
      <w:pPr>
        <w:pStyle w:val="Heading3"/>
        <w:numPr>
          <w:ilvl w:val="0"/>
          <w:numId w:val="1"/>
        </w:numPr>
        <w:rPr>
          <w:b w:val="0"/>
        </w:rPr>
      </w:pPr>
      <w:r>
        <w:rPr>
          <w:b w:val="0"/>
        </w:rPr>
        <w:t xml:space="preserve">We </w:t>
      </w:r>
      <w:hyperlink r:id="rId14">
        <w:r w:rsidRPr="04B5785A">
          <w:rPr>
            <w:rStyle w:val="Hyperlink"/>
            <w:b w:val="0"/>
          </w:rPr>
          <w:t>submitted a briefing</w:t>
        </w:r>
      </w:hyperlink>
      <w:r>
        <w:rPr>
          <w:b w:val="0"/>
        </w:rPr>
        <w:t xml:space="preserve"> in advance of the debate on the role of schools in caring for mental health and wellbeing of pupils and their development as community and family members, highlight the importance of in and out of school interventions and how councils can support children’s mental health.</w:t>
      </w:r>
    </w:p>
    <w:p w14:paraId="6923C6DA" w14:textId="3DD8C1CC" w:rsidR="03B5140C" w:rsidRDefault="52996998" w:rsidP="007F19DE">
      <w:pPr>
        <w:pStyle w:val="ListParagraph"/>
        <w:numPr>
          <w:ilvl w:val="0"/>
          <w:numId w:val="1"/>
        </w:numPr>
      </w:pPr>
      <w:r>
        <w:t>The first meeting of the Children and Young People’s Board working group on chi</w:t>
      </w:r>
      <w:r w:rsidR="75A8FC3F">
        <w:t>ld</w:t>
      </w:r>
      <w:r>
        <w:t xml:space="preserve">ren’s mental health </w:t>
      </w:r>
      <w:r w:rsidR="3957A592">
        <w:t xml:space="preserve">took place, setting out the scope of the work, ensuring a shared understanding of challenges and identifying next steps.  </w:t>
      </w:r>
    </w:p>
    <w:p w14:paraId="58F94947" w14:textId="2A46F7FE" w:rsidR="1AE65029" w:rsidRDefault="1AE65029" w:rsidP="03B5140C">
      <w:pPr>
        <w:pStyle w:val="Heading2"/>
        <w:rPr>
          <w:rFonts w:eastAsia="Calibri"/>
        </w:rPr>
      </w:pPr>
      <w:r w:rsidRPr="51E33120">
        <w:rPr>
          <w:rFonts w:eastAsia="Calibri"/>
        </w:rPr>
        <w:t xml:space="preserve">Children’s </w:t>
      </w:r>
      <w:r w:rsidR="06B8F129" w:rsidRPr="51E33120">
        <w:rPr>
          <w:rFonts w:eastAsia="Calibri"/>
        </w:rPr>
        <w:t>h</w:t>
      </w:r>
      <w:r w:rsidRPr="51E33120">
        <w:rPr>
          <w:rFonts w:eastAsia="Calibri"/>
        </w:rPr>
        <w:t>ealth</w:t>
      </w:r>
    </w:p>
    <w:p w14:paraId="44BBDEA3" w14:textId="77777777" w:rsidR="007F19DE" w:rsidRPr="007F19DE" w:rsidRDefault="007F19DE" w:rsidP="007F19DE">
      <w:pPr>
        <w:rPr>
          <w:rFonts w:eastAsia="Calibri"/>
        </w:rPr>
      </w:pPr>
    </w:p>
    <w:p w14:paraId="04526CE8" w14:textId="77777777" w:rsidR="00E40637" w:rsidRDefault="365F20E1" w:rsidP="007F19DE">
      <w:pPr>
        <w:pStyle w:val="ListParagraph"/>
        <w:numPr>
          <w:ilvl w:val="0"/>
          <w:numId w:val="1"/>
        </w:numPr>
      </w:pPr>
      <w:r>
        <w:t xml:space="preserve">On 13 February, I co-chaired a webinar called "Measles cases on the rise: Information for local government officers and councillors with Cllr David Fothergill, Chairman of the LGA’s Community Wellbeing Board. Over 500 delegates attended the webinar. Speakers included Dr Thom Waite, Deputy CMO, Dr Vanessa Saliba, Consultant Epidemiologist, UKHSA, Ruth Tennant, DPH of Solihull Council and Michelle Kane, </w:t>
      </w:r>
      <w:r w:rsidR="294B266B">
        <w:t xml:space="preserve">Vaccine and Immunisation Strategy Lead at </w:t>
      </w:r>
      <w:r>
        <w:t>NHS</w:t>
      </w:r>
      <w:r w:rsidR="294B266B">
        <w:t xml:space="preserve"> </w:t>
      </w:r>
      <w:r>
        <w:t>E</w:t>
      </w:r>
      <w:r w:rsidR="294B266B">
        <w:t>ngland</w:t>
      </w:r>
      <w:r>
        <w:t>.</w:t>
      </w:r>
    </w:p>
    <w:p w14:paraId="15B85D8D" w14:textId="654E34F4" w:rsidR="00D22319" w:rsidRPr="00E40637" w:rsidRDefault="365F20E1" w:rsidP="007F19DE">
      <w:pPr>
        <w:pStyle w:val="ListParagraph"/>
        <w:numPr>
          <w:ilvl w:val="0"/>
          <w:numId w:val="1"/>
        </w:numPr>
      </w:pPr>
      <w:r>
        <w:t xml:space="preserve">I also co-authored a new blog titled, </w:t>
      </w:r>
      <w:hyperlink r:id="rId15">
        <w:r w:rsidRPr="04B5785A">
          <w:rPr>
            <w:rStyle w:val="Hyperlink"/>
          </w:rPr>
          <w:t>“</w:t>
        </w:r>
        <w:r w:rsidR="21CBE4B3" w:rsidRPr="04B5785A">
          <w:rPr>
            <w:rStyle w:val="Hyperlink"/>
            <w:rFonts w:eastAsia="Arial" w:cs="Arial"/>
          </w:rPr>
          <w:t>Time to catch up: A joint call to action on measles and vaccination”</w:t>
        </w:r>
      </w:hyperlink>
      <w:r w:rsidR="21CBE4B3" w:rsidRPr="04B5785A">
        <w:rPr>
          <w:rFonts w:eastAsia="Arial" w:cs="Arial"/>
        </w:rPr>
        <w:t xml:space="preserve"> </w:t>
      </w:r>
      <w:r w:rsidR="2840854F" w:rsidRPr="04B5785A">
        <w:rPr>
          <w:rFonts w:eastAsia="Arial" w:cs="Arial"/>
        </w:rPr>
        <w:t xml:space="preserve">with Cllr David Fothergill on the </w:t>
      </w:r>
      <w:r w:rsidR="51B072E0" w:rsidRPr="04B5785A">
        <w:rPr>
          <w:rFonts w:eastAsia="Arial" w:cs="Arial"/>
        </w:rPr>
        <w:t xml:space="preserve">on the importance of </w:t>
      </w:r>
      <w:r w:rsidR="51B072E0" w:rsidRPr="04B5785A">
        <w:rPr>
          <w:rFonts w:eastAsia="Arial" w:cs="Arial"/>
        </w:rPr>
        <w:lastRenderedPageBreak/>
        <w:t>increasing measles vaccination rates.</w:t>
      </w:r>
    </w:p>
    <w:p w14:paraId="3434D559" w14:textId="1F8791A2" w:rsidR="00142318" w:rsidRDefault="00142318" w:rsidP="00142318">
      <w:pPr>
        <w:pStyle w:val="Heading2"/>
        <w:rPr>
          <w:rFonts w:eastAsia="Calibri"/>
        </w:rPr>
      </w:pPr>
      <w:r>
        <w:rPr>
          <w:rFonts w:eastAsia="Calibri"/>
        </w:rPr>
        <w:t>Board meeting</w:t>
      </w:r>
    </w:p>
    <w:p w14:paraId="4D7C78E5" w14:textId="77777777" w:rsidR="007F19DE" w:rsidRPr="007F19DE" w:rsidRDefault="007F19DE" w:rsidP="007F19DE">
      <w:pPr>
        <w:rPr>
          <w:rFonts w:eastAsia="Calibri"/>
        </w:rPr>
      </w:pPr>
    </w:p>
    <w:p w14:paraId="3FD4FDC5" w14:textId="7FD63BA6" w:rsidR="00142318" w:rsidRPr="007F19DE" w:rsidRDefault="221DE3ED" w:rsidP="007F19DE">
      <w:pPr>
        <w:pStyle w:val="ListParagraph"/>
        <w:numPr>
          <w:ilvl w:val="0"/>
          <w:numId w:val="1"/>
        </w:numPr>
        <w:rPr>
          <w:rFonts w:eastAsia="Calibri"/>
        </w:rPr>
      </w:pPr>
      <w:r w:rsidRPr="04B5785A">
        <w:rPr>
          <w:rFonts w:eastAsia="Calibri"/>
        </w:rPr>
        <w:t>I chaired the Children and Young People Board meeting that took place on</w:t>
      </w:r>
      <w:r w:rsidR="5F1D514B" w:rsidRPr="04B5785A">
        <w:rPr>
          <w:rFonts w:eastAsia="Calibri"/>
        </w:rPr>
        <w:t xml:space="preserve"> the 23 January, where discussions focussed on children’s mental health</w:t>
      </w:r>
      <w:r w:rsidR="0B991AC0" w:rsidRPr="04B5785A">
        <w:rPr>
          <w:rFonts w:eastAsia="Calibri"/>
        </w:rPr>
        <w:t>, LGA and CCN-commissioned research on the shape of a reformed SEND system and</w:t>
      </w:r>
      <w:r w:rsidR="728DD317" w:rsidRPr="04B5785A">
        <w:rPr>
          <w:rFonts w:eastAsia="Calibri"/>
        </w:rPr>
        <w:t xml:space="preserve"> the development of children’s social care and early help practice guides.</w:t>
      </w:r>
    </w:p>
    <w:p w14:paraId="41C74748" w14:textId="232E33D6" w:rsidR="00C26AC0" w:rsidRPr="00943706" w:rsidRDefault="3ADEC255" w:rsidP="007F19DE">
      <w:pPr>
        <w:pStyle w:val="ListParagraph"/>
        <w:numPr>
          <w:ilvl w:val="0"/>
          <w:numId w:val="1"/>
        </w:numPr>
        <w:rPr>
          <w:rFonts w:eastAsia="Calibri"/>
        </w:rPr>
      </w:pPr>
      <w:r w:rsidRPr="04B5785A">
        <w:rPr>
          <w:rFonts w:eastAsia="Calibri"/>
        </w:rPr>
        <w:t>I also chaired a follow-up SEND focussed workshop for Board members to discuss in greater detail the LGA/CCN-commissioned research</w:t>
      </w:r>
      <w:r w:rsidR="6257565D" w:rsidRPr="04B5785A">
        <w:rPr>
          <w:rFonts w:eastAsia="Calibri"/>
        </w:rPr>
        <w:t>, which took place on the 20 February.</w:t>
      </w:r>
    </w:p>
    <w:p w14:paraId="53522036" w14:textId="77777777" w:rsidR="00444FE4" w:rsidRPr="002A68C8" w:rsidRDefault="00444FE4" w:rsidP="00444FE4">
      <w:pPr>
        <w:contextualSpacing/>
        <w:rPr>
          <w:sz w:val="22"/>
          <w:szCs w:val="22"/>
        </w:rPr>
      </w:pPr>
    </w:p>
    <w:p w14:paraId="34695814" w14:textId="6552D44B" w:rsidR="00C76DB2" w:rsidRPr="00116A8C" w:rsidRDefault="00C76DB2" w:rsidP="00C76DB2">
      <w:pPr>
        <w:widowControl/>
        <w:spacing w:after="160" w:line="276" w:lineRule="auto"/>
        <w:rPr>
          <w:rFonts w:eastAsia="Calibri"/>
          <w:b/>
          <w:bCs/>
        </w:rPr>
      </w:pPr>
      <w:r w:rsidRPr="00116A8C">
        <w:rPr>
          <w:rFonts w:eastAsia="Calibri"/>
          <w:b/>
          <w:bCs/>
        </w:rPr>
        <w:t>Contact details</w:t>
      </w:r>
      <w:r w:rsidR="00E31F41">
        <w:rPr>
          <w:rFonts w:eastAsia="Calibri"/>
          <w:b/>
          <w:bCs/>
        </w:rPr>
        <w:t>:</w:t>
      </w:r>
    </w:p>
    <w:p w14:paraId="4864D90C" w14:textId="687E0080" w:rsidR="00C76DB2" w:rsidRPr="00116A8C" w:rsidRDefault="00C76DB2" w:rsidP="00C76DB2">
      <w:pPr>
        <w:widowControl/>
        <w:spacing w:line="276" w:lineRule="auto"/>
        <w:ind w:left="357" w:hanging="357"/>
        <w:rPr>
          <w:rFonts w:eastAsia="Calibri"/>
        </w:rPr>
      </w:pPr>
      <w:r w:rsidRPr="4A18FD75">
        <w:rPr>
          <w:rFonts w:eastAsia="Calibri"/>
        </w:rPr>
        <w:t xml:space="preserve">Contact officer: </w:t>
      </w:r>
      <w:r w:rsidR="50154774" w:rsidRPr="4A18FD75">
        <w:rPr>
          <w:rFonts w:eastAsia="Calibri"/>
        </w:rPr>
        <w:t>Clive Harris</w:t>
      </w:r>
    </w:p>
    <w:p w14:paraId="5FE77CC5" w14:textId="09587949" w:rsidR="00C76DB2" w:rsidRPr="00116A8C" w:rsidRDefault="00C76DB2" w:rsidP="00C76DB2">
      <w:pPr>
        <w:widowControl/>
        <w:spacing w:line="276" w:lineRule="auto"/>
        <w:ind w:left="357" w:hanging="357"/>
        <w:rPr>
          <w:rFonts w:eastAsia="Calibri"/>
        </w:rPr>
      </w:pPr>
      <w:r w:rsidRPr="4A18FD75">
        <w:rPr>
          <w:rFonts w:eastAsia="Calibri"/>
        </w:rPr>
        <w:t xml:space="preserve">Position: </w:t>
      </w:r>
      <w:r w:rsidR="30E323DC" w:rsidRPr="4A18FD75">
        <w:rPr>
          <w:rFonts w:eastAsia="Calibri"/>
        </w:rPr>
        <w:t xml:space="preserve">Senior </w:t>
      </w:r>
      <w:r w:rsidR="7E8704A5" w:rsidRPr="4A18FD75">
        <w:rPr>
          <w:rFonts w:eastAsia="Calibri"/>
        </w:rPr>
        <w:t xml:space="preserve">Policy </w:t>
      </w:r>
      <w:r w:rsidR="30E323DC" w:rsidRPr="4A18FD75">
        <w:rPr>
          <w:rFonts w:eastAsia="Calibri"/>
        </w:rPr>
        <w:t>Adviser</w:t>
      </w:r>
      <w:r w:rsidR="00ED0899" w:rsidRPr="4A18FD75">
        <w:rPr>
          <w:rFonts w:eastAsia="Calibri"/>
        </w:rPr>
        <w:t xml:space="preserve"> </w:t>
      </w:r>
    </w:p>
    <w:p w14:paraId="4EAA827C" w14:textId="08690FC2" w:rsidR="00C76DB2" w:rsidRPr="00116A8C" w:rsidRDefault="00C76DB2" w:rsidP="4A18FD75">
      <w:pPr>
        <w:widowControl/>
        <w:spacing w:line="276" w:lineRule="auto"/>
        <w:ind w:left="357" w:hanging="357"/>
        <w:rPr>
          <w:rFonts w:eastAsia="Arial" w:cs="Arial"/>
        </w:rPr>
      </w:pPr>
      <w:r w:rsidRPr="00116A8C">
        <w:rPr>
          <w:rFonts w:eastAsia="Calibri"/>
        </w:rPr>
        <w:t xml:space="preserve">Phone no: </w:t>
      </w:r>
      <w:r w:rsidR="4ABB1D8A" w:rsidRPr="4A18FD75">
        <w:rPr>
          <w:rFonts w:eastAsia="Arial" w:cs="Arial"/>
          <w:color w:val="000000" w:themeColor="text1"/>
        </w:rPr>
        <w:t>02076643207</w:t>
      </w:r>
    </w:p>
    <w:p w14:paraId="6155D215" w14:textId="7CE05DA0" w:rsidR="00C76DB2" w:rsidRPr="00F463F3" w:rsidRDefault="00C76DB2" w:rsidP="00F463F3">
      <w:pPr>
        <w:widowControl/>
        <w:spacing w:line="276" w:lineRule="auto"/>
        <w:ind w:left="357" w:hanging="357"/>
        <w:rPr>
          <w:rFonts w:eastAsia="Arial" w:cs="Arial"/>
        </w:rPr>
      </w:pPr>
      <w:r w:rsidRPr="00116A8C">
        <w:rPr>
          <w:rFonts w:eastAsia="Calibri"/>
        </w:rPr>
        <w:t>Email:</w:t>
      </w:r>
      <w:hyperlink r:id="rId16">
        <w:r w:rsidR="59FA8285" w:rsidRPr="4A18FD75">
          <w:rPr>
            <w:rStyle w:val="Hyperlink"/>
            <w:rFonts w:eastAsia="Arial" w:cs="Arial"/>
          </w:rPr>
          <w:t>clive.harris@local.gov.uk</w:t>
        </w:r>
      </w:hyperlink>
    </w:p>
    <w:sectPr w:rsidR="00C76DB2" w:rsidRPr="00F463F3" w:rsidSect="009E57AA">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5181" w14:textId="77777777" w:rsidR="00A64676" w:rsidRDefault="00A64676" w:rsidP="0052129E">
      <w:r>
        <w:separator/>
      </w:r>
    </w:p>
  </w:endnote>
  <w:endnote w:type="continuationSeparator" w:id="0">
    <w:p w14:paraId="74910E91" w14:textId="77777777" w:rsidR="00A64676" w:rsidRDefault="00A64676" w:rsidP="0052129E">
      <w:r>
        <w:continuationSeparator/>
      </w:r>
    </w:p>
  </w:endnote>
  <w:endnote w:type="continuationNotice" w:id="1">
    <w:p w14:paraId="2B57B3DE" w14:textId="77777777" w:rsidR="00A64676" w:rsidRDefault="00A64676"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3A58" w14:textId="77777777" w:rsidR="008B5701" w:rsidRDefault="008B5701" w:rsidP="0052129E"/>
  <w:p w14:paraId="0DB5335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616" w14:textId="77777777" w:rsidR="00116A8C" w:rsidRPr="00116A8C" w:rsidRDefault="00116A8C" w:rsidP="00116A8C">
    <w:pPr>
      <w:widowControl/>
      <w:spacing w:after="0" w:line="240" w:lineRule="auto"/>
      <w:ind w:left="-907" w:right="-907"/>
      <w:rPr>
        <w:rFonts w:cs="Arial"/>
        <w:noProof/>
        <w:sz w:val="18"/>
        <w:szCs w:val="18"/>
      </w:rPr>
    </w:pPr>
    <w:r w:rsidRPr="00116A8C">
      <w:rPr>
        <w:rFonts w:cs="Arial"/>
        <w:noProof/>
        <w:sz w:val="18"/>
        <w:szCs w:val="18"/>
      </w:rPr>
      <w:t xml:space="preserve">18 Smith Square, London, SW1P 3HZ      </w:t>
    </w:r>
    <w:hyperlink r:id="rId1" w:history="1">
      <w:r w:rsidRPr="00116A8C">
        <w:rPr>
          <w:rFonts w:cs="Arial"/>
          <w:noProof/>
          <w:color w:val="000000"/>
          <w:sz w:val="18"/>
          <w:szCs w:val="18"/>
        </w:rPr>
        <w:t>www.local.gov.uk</w:t>
      </w:r>
    </w:hyperlink>
    <w:r w:rsidRPr="00116A8C">
      <w:rPr>
        <w:rFonts w:cs="Arial"/>
        <w:noProof/>
        <w:sz w:val="18"/>
        <w:szCs w:val="18"/>
      </w:rPr>
      <w:t xml:space="preserve">      </w:t>
    </w:r>
    <w:r w:rsidRPr="00116A8C">
      <w:rPr>
        <w:rFonts w:cs="Arial"/>
        <w:b/>
        <w:noProof/>
        <w:sz w:val="18"/>
        <w:szCs w:val="18"/>
      </w:rPr>
      <w:t xml:space="preserve">Telephone </w:t>
    </w:r>
    <w:r w:rsidRPr="00116A8C">
      <w:rPr>
        <w:rFonts w:cs="Arial"/>
        <w:noProof/>
        <w:sz w:val="18"/>
        <w:szCs w:val="18"/>
      </w:rPr>
      <w:t xml:space="preserve">020 7664 3000      </w:t>
    </w:r>
    <w:r w:rsidRPr="00116A8C">
      <w:rPr>
        <w:rFonts w:cs="Arial"/>
        <w:b/>
        <w:noProof/>
        <w:sz w:val="18"/>
        <w:szCs w:val="18"/>
      </w:rPr>
      <w:t xml:space="preserve">Email </w:t>
    </w:r>
    <w:hyperlink r:id="rId2" w:history="1">
      <w:r w:rsidRPr="00116A8C">
        <w:rPr>
          <w:rFonts w:cs="Arial"/>
          <w:noProof/>
          <w:color w:val="000000"/>
          <w:sz w:val="18"/>
          <w:szCs w:val="18"/>
        </w:rPr>
        <w:t>info@local.gov.uk</w:t>
      </w:r>
    </w:hyperlink>
    <w:r w:rsidRPr="00116A8C">
      <w:rPr>
        <w:rFonts w:cs="Arial"/>
        <w:noProof/>
        <w:sz w:val="18"/>
        <w:szCs w:val="18"/>
      </w:rPr>
      <w:t xml:space="preserve">     </w:t>
    </w:r>
    <w:r w:rsidRPr="00116A8C">
      <w:rPr>
        <w:rFonts w:cs="Arial"/>
        <w:noProof/>
        <w:sz w:val="18"/>
        <w:szCs w:val="18"/>
      </w:rPr>
      <w:br/>
      <w:t>Local Government Association company number 11177145</w:t>
    </w:r>
  </w:p>
  <w:p w14:paraId="0F1DACA3" w14:textId="4FF8E0F8" w:rsidR="00116A8C" w:rsidRDefault="00116A8C" w:rsidP="00116A8C">
    <w:pPr>
      <w:widowControl/>
      <w:spacing w:after="0" w:line="240" w:lineRule="auto"/>
      <w:ind w:left="-907" w:right="-907"/>
      <w:rPr>
        <w:rFonts w:cs="Arial"/>
        <w:noProof/>
        <w:sz w:val="18"/>
        <w:szCs w:val="18"/>
      </w:rPr>
    </w:pPr>
    <w:r w:rsidRPr="00116A8C">
      <w:rPr>
        <w:rFonts w:cs="Arial"/>
        <w:noProof/>
        <w:sz w:val="18"/>
        <w:szCs w:val="18"/>
      </w:rPr>
      <w:t>Improvement and Development Agency for Local Government company number 03675577</w:t>
    </w:r>
    <w:r w:rsidRPr="00116A8C">
      <w:rPr>
        <w:rFonts w:cs="Arial"/>
        <w:noProof/>
        <w:sz w:val="18"/>
        <w:szCs w:val="18"/>
      </w:rPr>
      <w:br/>
    </w:r>
    <w:r w:rsidRPr="00116A8C">
      <w:rPr>
        <w:rFonts w:cs="Arial"/>
        <w:b/>
        <w:noProof/>
        <w:sz w:val="18"/>
        <w:szCs w:val="18"/>
      </w:rPr>
      <w:t>Chair:</w:t>
    </w:r>
    <w:r w:rsidRPr="00116A8C">
      <w:rPr>
        <w:rFonts w:cs="Arial"/>
        <w:noProof/>
        <w:sz w:val="18"/>
        <w:szCs w:val="18"/>
      </w:rPr>
      <w:t xml:space="preserve"> Councillor </w:t>
    </w:r>
    <w:r w:rsidR="00C76DB2">
      <w:rPr>
        <w:rFonts w:cs="Arial"/>
        <w:noProof/>
        <w:sz w:val="18"/>
        <w:szCs w:val="18"/>
      </w:rPr>
      <w:t>Shaun Davies</w:t>
    </w:r>
    <w:r w:rsidRPr="00116A8C">
      <w:rPr>
        <w:rFonts w:cs="Arial"/>
        <w:noProof/>
        <w:sz w:val="18"/>
        <w:szCs w:val="18"/>
      </w:rPr>
      <w:t xml:space="preserve"> </w:t>
    </w:r>
    <w:r w:rsidR="00B67A46">
      <w:rPr>
        <w:rFonts w:cs="Arial"/>
        <w:noProof/>
        <w:sz w:val="18"/>
        <w:szCs w:val="18"/>
      </w:rPr>
      <w:t xml:space="preserve"> </w:t>
    </w:r>
    <w:r w:rsidR="00B67A46">
      <w:rPr>
        <w:rFonts w:cs="Arial"/>
        <w:b/>
        <w:bCs/>
        <w:noProof/>
        <w:sz w:val="18"/>
        <w:szCs w:val="18"/>
      </w:rPr>
      <w:t xml:space="preserve">Acting </w:t>
    </w:r>
    <w:r w:rsidR="0031762B" w:rsidRPr="00B67A46">
      <w:rPr>
        <w:rFonts w:cs="Arial"/>
        <w:b/>
        <w:bCs/>
        <w:noProof/>
        <w:sz w:val="18"/>
        <w:szCs w:val="18"/>
      </w:rPr>
      <w:t>Chief Executive:</w:t>
    </w:r>
    <w:r w:rsidR="0031762B">
      <w:rPr>
        <w:rFonts w:cs="Arial"/>
        <w:noProof/>
        <w:sz w:val="18"/>
        <w:szCs w:val="18"/>
      </w:rPr>
      <w:t xml:space="preserve"> Sarah Pickup</w:t>
    </w:r>
    <w:r w:rsidR="00FF3D11">
      <w:rPr>
        <w:rFonts w:cs="Arial"/>
        <w:noProof/>
        <w:sz w:val="18"/>
        <w:szCs w:val="18"/>
      </w:rPr>
      <w:t xml:space="preserve"> CBE</w:t>
    </w:r>
    <w:r w:rsidR="0031762B">
      <w:rPr>
        <w:rFonts w:cs="Arial"/>
        <w:noProof/>
        <w:sz w:val="18"/>
        <w:szCs w:val="18"/>
      </w:rPr>
      <w:t xml:space="preserve"> </w:t>
    </w:r>
    <w:r w:rsidRPr="00116A8C">
      <w:rPr>
        <w:rFonts w:cs="Arial"/>
        <w:b/>
        <w:noProof/>
        <w:sz w:val="18"/>
        <w:szCs w:val="18"/>
      </w:rPr>
      <w:t>President:</w:t>
    </w:r>
    <w:r w:rsidRPr="00116A8C">
      <w:rPr>
        <w:rFonts w:cs="Arial"/>
        <w:noProof/>
        <w:sz w:val="18"/>
        <w:szCs w:val="18"/>
      </w:rPr>
      <w:t xml:space="preserve"> Baroness Grey-Thompson</w:t>
    </w:r>
  </w:p>
  <w:p w14:paraId="1FCF5E96" w14:textId="77777777" w:rsidR="00811038" w:rsidRPr="00116A8C" w:rsidRDefault="00811038" w:rsidP="00116A8C">
    <w:pPr>
      <w:widowControl/>
      <w:spacing w:after="0" w:line="240" w:lineRule="auto"/>
      <w:ind w:left="-907" w:right="-907"/>
      <w:rPr>
        <w:rFonts w:cs="Arial"/>
        <w:noProo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438E" w14:textId="77777777" w:rsidR="000A2985" w:rsidRDefault="000A2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D797" w14:textId="77777777" w:rsidR="00A64676" w:rsidRDefault="00A64676" w:rsidP="0052129E">
      <w:r>
        <w:separator/>
      </w:r>
    </w:p>
  </w:footnote>
  <w:footnote w:type="continuationSeparator" w:id="0">
    <w:p w14:paraId="1948473A" w14:textId="77777777" w:rsidR="00A64676" w:rsidRDefault="00A64676" w:rsidP="0052129E">
      <w:r>
        <w:continuationSeparator/>
      </w:r>
    </w:p>
  </w:footnote>
  <w:footnote w:type="continuationNotice" w:id="1">
    <w:p w14:paraId="51061BB5" w14:textId="77777777" w:rsidR="00A64676" w:rsidRDefault="00A64676"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7B7B" w14:textId="77777777" w:rsidR="000A2985" w:rsidRDefault="000A2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29AF" w14:textId="2A9DDC3E" w:rsidR="00116A8C" w:rsidRDefault="00116A8C" w:rsidP="00116A8C">
    <w:pPr>
      <w:widowControl/>
      <w:tabs>
        <w:tab w:val="left" w:pos="5940"/>
      </w:tabs>
      <w:spacing w:after="0" w:line="240" w:lineRule="auto"/>
      <w:ind w:left="357" w:hanging="357"/>
      <w:rPr>
        <w:rFonts w:eastAsia="Calibri"/>
        <w:sz w:val="22"/>
        <w:szCs w:val="22"/>
      </w:rPr>
    </w:pPr>
    <w:r w:rsidRPr="00116A8C">
      <w:rPr>
        <w:rFonts w:eastAsia="Calibri"/>
        <w:sz w:val="22"/>
        <w:szCs w:val="22"/>
      </w:rPr>
      <w:tab/>
    </w:r>
  </w:p>
  <w:p w14:paraId="1D4BEBBB" w14:textId="049F338A" w:rsidR="00116A8C" w:rsidRDefault="00116A8C" w:rsidP="00116A8C">
    <w:pPr>
      <w:widowControl/>
      <w:tabs>
        <w:tab w:val="left" w:pos="5940"/>
      </w:tabs>
      <w:spacing w:after="0" w:line="240" w:lineRule="auto"/>
      <w:ind w:left="357" w:hanging="357"/>
      <w:rPr>
        <w:rFonts w:eastAsia="Calibri"/>
        <w:sz w:val="22"/>
        <w:szCs w:val="22"/>
      </w:rPr>
    </w:pPr>
  </w:p>
  <w:p w14:paraId="6A88D700" w14:textId="77777777" w:rsidR="00116A8C" w:rsidRPr="00116A8C" w:rsidRDefault="00116A8C" w:rsidP="00116A8C">
    <w:pPr>
      <w:widowControl/>
      <w:tabs>
        <w:tab w:val="left" w:pos="5940"/>
      </w:tabs>
      <w:spacing w:after="0" w:line="240" w:lineRule="auto"/>
      <w:ind w:left="357" w:hanging="357"/>
      <w:rPr>
        <w:rFonts w:eastAsia="Calibri"/>
        <w:sz w:val="22"/>
        <w:szCs w:val="22"/>
      </w:rPr>
    </w:pPr>
  </w:p>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16A8C" w:rsidRPr="00116A8C" w14:paraId="3A69944A" w14:textId="77777777" w:rsidTr="005D5220">
      <w:trPr>
        <w:trHeight w:val="416"/>
      </w:trPr>
      <w:tc>
        <w:tcPr>
          <w:tcW w:w="5812" w:type="dxa"/>
          <w:vMerge w:val="restart"/>
        </w:tcPr>
        <w:p w14:paraId="0D26F6EB" w14:textId="77777777" w:rsidR="00116A8C" w:rsidRPr="00116A8C" w:rsidRDefault="00116A8C" w:rsidP="00116A8C">
          <w:pPr>
            <w:widowControl/>
            <w:spacing w:after="0" w:line="276" w:lineRule="auto"/>
          </w:pPr>
          <w:r w:rsidRPr="00116A8C">
            <w:rPr>
              <w:noProof/>
              <w:lang w:val="en-US"/>
            </w:rPr>
            <w:drawing>
              <wp:inline distT="0" distB="0" distL="0" distR="0" wp14:anchorId="3CBF1B19" wp14:editId="0A7F5E7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EF2A33DD534CA4BFFE37353FACFA4E"/>
          </w:placeholder>
        </w:sdtPr>
        <w:sdtEndPr/>
        <w:sdtContent>
          <w:tc>
            <w:tcPr>
              <w:tcW w:w="4106" w:type="dxa"/>
            </w:tcPr>
            <w:p w14:paraId="2ADB4EC5" w14:textId="6ACC29FE" w:rsidR="00116A8C" w:rsidRPr="00116A8C" w:rsidRDefault="00116A8C" w:rsidP="00116A8C">
              <w:pPr>
                <w:widowControl/>
                <w:spacing w:after="0" w:line="276" w:lineRule="auto"/>
              </w:pPr>
              <w:r>
                <w:t xml:space="preserve">Councillors’ Forum </w:t>
              </w:r>
            </w:p>
          </w:tc>
        </w:sdtContent>
      </w:sdt>
    </w:tr>
    <w:tr w:rsidR="00116A8C" w:rsidRPr="00116A8C" w14:paraId="42EC8D15" w14:textId="77777777" w:rsidTr="005D5220">
      <w:trPr>
        <w:trHeight w:val="406"/>
      </w:trPr>
      <w:tc>
        <w:tcPr>
          <w:tcW w:w="5812" w:type="dxa"/>
          <w:vMerge/>
        </w:tcPr>
        <w:p w14:paraId="7F6AA19D" w14:textId="77777777" w:rsidR="00116A8C" w:rsidRPr="00116A8C" w:rsidRDefault="00116A8C" w:rsidP="00116A8C">
          <w:pPr>
            <w:widowControl/>
            <w:spacing w:after="0" w:line="276" w:lineRule="auto"/>
          </w:pPr>
        </w:p>
      </w:tc>
      <w:tc>
        <w:tcPr>
          <w:tcW w:w="4106" w:type="dxa"/>
        </w:tcPr>
        <w:sdt>
          <w:sdtPr>
            <w:alias w:val="Date"/>
            <w:tag w:val="Date"/>
            <w:id w:val="1721939361"/>
            <w:placeholder>
              <w:docPart w:val="72B62A54EED14EF4A9F4C681B9962FB0"/>
            </w:placeholder>
            <w:date w:fullDate="2024-03-07T00:00:00Z">
              <w:dateFormat w:val="d MMMM yyyy"/>
              <w:lid w:val="en-GB"/>
              <w:storeMappedDataAs w:val="text"/>
              <w:calendar w:val="gregorian"/>
            </w:date>
          </w:sdtPr>
          <w:sdtEndPr/>
          <w:sdtContent>
            <w:p w14:paraId="38C6EFDC" w14:textId="114B2268" w:rsidR="00116A8C" w:rsidRPr="00116A8C" w:rsidRDefault="000A2985" w:rsidP="000A2985">
              <w:pPr>
                <w:widowControl/>
                <w:spacing w:after="0" w:line="276" w:lineRule="auto"/>
                <w:ind w:left="0" w:firstLine="0"/>
              </w:pPr>
              <w:r>
                <w:t>7 March 2024</w:t>
              </w:r>
            </w:p>
          </w:sdtContent>
        </w:sdt>
      </w:tc>
    </w:tr>
    <w:tr w:rsidR="00116A8C" w:rsidRPr="00116A8C" w14:paraId="640ACB55" w14:textId="77777777" w:rsidTr="005D5220">
      <w:trPr>
        <w:trHeight w:val="80"/>
      </w:trPr>
      <w:tc>
        <w:tcPr>
          <w:tcW w:w="5812" w:type="dxa"/>
          <w:vMerge/>
        </w:tcPr>
        <w:p w14:paraId="07ED4762" w14:textId="77777777" w:rsidR="00116A8C" w:rsidRPr="00116A8C" w:rsidRDefault="00116A8C" w:rsidP="00116A8C">
          <w:pPr>
            <w:widowControl/>
            <w:spacing w:after="0" w:line="276" w:lineRule="auto"/>
          </w:pPr>
        </w:p>
      </w:tc>
      <w:tc>
        <w:tcPr>
          <w:tcW w:w="4106" w:type="dxa"/>
        </w:tcPr>
        <w:p w14:paraId="34D82B88" w14:textId="77777777" w:rsidR="00116A8C" w:rsidRPr="00116A8C" w:rsidRDefault="00116A8C" w:rsidP="00116A8C">
          <w:pPr>
            <w:widowControl/>
            <w:spacing w:after="0" w:line="276" w:lineRule="auto"/>
          </w:pPr>
        </w:p>
      </w:tc>
    </w:tr>
  </w:tbl>
  <w:p w14:paraId="5E7FB573" w14:textId="77777777" w:rsidR="00116A8C" w:rsidRDefault="00116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B302" w14:textId="77777777" w:rsidR="000A2985" w:rsidRDefault="000A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16CF0FE2"/>
    <w:multiLevelType w:val="hybridMultilevel"/>
    <w:tmpl w:val="1C0090AC"/>
    <w:lvl w:ilvl="0" w:tplc="9AE847E4">
      <w:start w:val="1"/>
      <w:numFmt w:val="bullet"/>
      <w:lvlText w:val=""/>
      <w:lvlJc w:val="left"/>
      <w:pPr>
        <w:ind w:left="720" w:hanging="360"/>
      </w:pPr>
      <w:rPr>
        <w:rFonts w:ascii="Symbol" w:hAnsi="Symbol" w:hint="default"/>
      </w:rPr>
    </w:lvl>
    <w:lvl w:ilvl="1" w:tplc="7E7E24A2">
      <w:start w:val="1"/>
      <w:numFmt w:val="bullet"/>
      <w:lvlText w:val="o"/>
      <w:lvlJc w:val="left"/>
      <w:pPr>
        <w:ind w:left="1440" w:hanging="360"/>
      </w:pPr>
      <w:rPr>
        <w:rFonts w:ascii="Courier New" w:hAnsi="Courier New" w:hint="default"/>
      </w:rPr>
    </w:lvl>
    <w:lvl w:ilvl="2" w:tplc="E39EA096">
      <w:start w:val="1"/>
      <w:numFmt w:val="bullet"/>
      <w:lvlText w:val=""/>
      <w:lvlJc w:val="left"/>
      <w:pPr>
        <w:ind w:left="2160" w:hanging="360"/>
      </w:pPr>
      <w:rPr>
        <w:rFonts w:ascii="Wingdings" w:hAnsi="Wingdings" w:hint="default"/>
      </w:rPr>
    </w:lvl>
    <w:lvl w:ilvl="3" w:tplc="3C5CF48E">
      <w:start w:val="1"/>
      <w:numFmt w:val="bullet"/>
      <w:lvlText w:val=""/>
      <w:lvlJc w:val="left"/>
      <w:pPr>
        <w:ind w:left="2880" w:hanging="360"/>
      </w:pPr>
      <w:rPr>
        <w:rFonts w:ascii="Symbol" w:hAnsi="Symbol" w:hint="default"/>
      </w:rPr>
    </w:lvl>
    <w:lvl w:ilvl="4" w:tplc="73088E68">
      <w:start w:val="1"/>
      <w:numFmt w:val="bullet"/>
      <w:lvlText w:val="o"/>
      <w:lvlJc w:val="left"/>
      <w:pPr>
        <w:ind w:left="3600" w:hanging="360"/>
      </w:pPr>
      <w:rPr>
        <w:rFonts w:ascii="Courier New" w:hAnsi="Courier New" w:hint="default"/>
      </w:rPr>
    </w:lvl>
    <w:lvl w:ilvl="5" w:tplc="A8F2C05E">
      <w:start w:val="1"/>
      <w:numFmt w:val="bullet"/>
      <w:lvlText w:val=""/>
      <w:lvlJc w:val="left"/>
      <w:pPr>
        <w:ind w:left="4320" w:hanging="360"/>
      </w:pPr>
      <w:rPr>
        <w:rFonts w:ascii="Wingdings" w:hAnsi="Wingdings" w:hint="default"/>
      </w:rPr>
    </w:lvl>
    <w:lvl w:ilvl="6" w:tplc="66E860FA">
      <w:start w:val="1"/>
      <w:numFmt w:val="bullet"/>
      <w:lvlText w:val=""/>
      <w:lvlJc w:val="left"/>
      <w:pPr>
        <w:ind w:left="5040" w:hanging="360"/>
      </w:pPr>
      <w:rPr>
        <w:rFonts w:ascii="Symbol" w:hAnsi="Symbol" w:hint="default"/>
      </w:rPr>
    </w:lvl>
    <w:lvl w:ilvl="7" w:tplc="B6BE3762">
      <w:start w:val="1"/>
      <w:numFmt w:val="bullet"/>
      <w:lvlText w:val="o"/>
      <w:lvlJc w:val="left"/>
      <w:pPr>
        <w:ind w:left="5760" w:hanging="360"/>
      </w:pPr>
      <w:rPr>
        <w:rFonts w:ascii="Courier New" w:hAnsi="Courier New" w:hint="default"/>
      </w:rPr>
    </w:lvl>
    <w:lvl w:ilvl="8" w:tplc="34AC172E">
      <w:start w:val="1"/>
      <w:numFmt w:val="bullet"/>
      <w:lvlText w:val=""/>
      <w:lvlJc w:val="left"/>
      <w:pPr>
        <w:ind w:left="6480" w:hanging="360"/>
      </w:pPr>
      <w:rPr>
        <w:rFonts w:ascii="Wingdings" w:hAnsi="Wingdings" w:hint="default"/>
      </w:rPr>
    </w:lvl>
  </w:abstractNum>
  <w:abstractNum w:abstractNumId="12"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543BB8"/>
    <w:multiLevelType w:val="hybridMultilevel"/>
    <w:tmpl w:val="2DC4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065F4"/>
    <w:multiLevelType w:val="hybridMultilevel"/>
    <w:tmpl w:val="FFFFFFFF"/>
    <w:lvl w:ilvl="0" w:tplc="0DB8AB10">
      <w:start w:val="1"/>
      <w:numFmt w:val="bullet"/>
      <w:lvlText w:val=""/>
      <w:lvlJc w:val="left"/>
      <w:pPr>
        <w:ind w:left="720" w:hanging="360"/>
      </w:pPr>
      <w:rPr>
        <w:rFonts w:ascii="Symbol" w:hAnsi="Symbol" w:hint="default"/>
      </w:rPr>
    </w:lvl>
    <w:lvl w:ilvl="1" w:tplc="18FCCB36">
      <w:start w:val="1"/>
      <w:numFmt w:val="bullet"/>
      <w:lvlText w:val="o"/>
      <w:lvlJc w:val="left"/>
      <w:pPr>
        <w:ind w:left="1440" w:hanging="360"/>
      </w:pPr>
      <w:rPr>
        <w:rFonts w:ascii="Courier New" w:hAnsi="Courier New" w:hint="default"/>
      </w:rPr>
    </w:lvl>
    <w:lvl w:ilvl="2" w:tplc="8F60C2FA">
      <w:start w:val="1"/>
      <w:numFmt w:val="bullet"/>
      <w:lvlText w:val=""/>
      <w:lvlJc w:val="left"/>
      <w:pPr>
        <w:ind w:left="2160" w:hanging="360"/>
      </w:pPr>
      <w:rPr>
        <w:rFonts w:ascii="Wingdings" w:hAnsi="Wingdings" w:hint="default"/>
      </w:rPr>
    </w:lvl>
    <w:lvl w:ilvl="3" w:tplc="702CDAC0">
      <w:start w:val="1"/>
      <w:numFmt w:val="bullet"/>
      <w:lvlText w:val=""/>
      <w:lvlJc w:val="left"/>
      <w:pPr>
        <w:ind w:left="2880" w:hanging="360"/>
      </w:pPr>
      <w:rPr>
        <w:rFonts w:ascii="Symbol" w:hAnsi="Symbol" w:hint="default"/>
      </w:rPr>
    </w:lvl>
    <w:lvl w:ilvl="4" w:tplc="9EB63246">
      <w:start w:val="1"/>
      <w:numFmt w:val="bullet"/>
      <w:lvlText w:val="o"/>
      <w:lvlJc w:val="left"/>
      <w:pPr>
        <w:ind w:left="3600" w:hanging="360"/>
      </w:pPr>
      <w:rPr>
        <w:rFonts w:ascii="Courier New" w:hAnsi="Courier New" w:hint="default"/>
      </w:rPr>
    </w:lvl>
    <w:lvl w:ilvl="5" w:tplc="13F04376">
      <w:start w:val="1"/>
      <w:numFmt w:val="bullet"/>
      <w:lvlText w:val=""/>
      <w:lvlJc w:val="left"/>
      <w:pPr>
        <w:ind w:left="4320" w:hanging="360"/>
      </w:pPr>
      <w:rPr>
        <w:rFonts w:ascii="Wingdings" w:hAnsi="Wingdings" w:hint="default"/>
      </w:rPr>
    </w:lvl>
    <w:lvl w:ilvl="6" w:tplc="7CD0AE70">
      <w:start w:val="1"/>
      <w:numFmt w:val="bullet"/>
      <w:lvlText w:val=""/>
      <w:lvlJc w:val="left"/>
      <w:pPr>
        <w:ind w:left="5040" w:hanging="360"/>
      </w:pPr>
      <w:rPr>
        <w:rFonts w:ascii="Symbol" w:hAnsi="Symbol" w:hint="default"/>
      </w:rPr>
    </w:lvl>
    <w:lvl w:ilvl="7" w:tplc="962EF476">
      <w:start w:val="1"/>
      <w:numFmt w:val="bullet"/>
      <w:lvlText w:val="o"/>
      <w:lvlJc w:val="left"/>
      <w:pPr>
        <w:ind w:left="5760" w:hanging="360"/>
      </w:pPr>
      <w:rPr>
        <w:rFonts w:ascii="Courier New" w:hAnsi="Courier New" w:hint="default"/>
      </w:rPr>
    </w:lvl>
    <w:lvl w:ilvl="8" w:tplc="1C2632AA">
      <w:start w:val="1"/>
      <w:numFmt w:val="bullet"/>
      <w:lvlText w:val=""/>
      <w:lvlJc w:val="left"/>
      <w:pPr>
        <w:ind w:left="6480" w:hanging="360"/>
      </w:pPr>
      <w:rPr>
        <w:rFonts w:ascii="Wingdings" w:hAnsi="Wingdings" w:hint="default"/>
      </w:rPr>
    </w:lvl>
  </w:abstractNum>
  <w:abstractNum w:abstractNumId="16"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9392D"/>
    <w:multiLevelType w:val="hybridMultilevel"/>
    <w:tmpl w:val="F96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A3209"/>
    <w:multiLevelType w:val="hybridMultilevel"/>
    <w:tmpl w:val="3E8A9A5C"/>
    <w:lvl w:ilvl="0" w:tplc="EA62327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836D4"/>
    <w:multiLevelType w:val="hybridMultilevel"/>
    <w:tmpl w:val="FFFFFFFF"/>
    <w:lvl w:ilvl="0" w:tplc="D5580A7C">
      <w:start w:val="1"/>
      <w:numFmt w:val="bullet"/>
      <w:lvlText w:val=""/>
      <w:lvlJc w:val="left"/>
      <w:pPr>
        <w:ind w:left="720" w:hanging="360"/>
      </w:pPr>
      <w:rPr>
        <w:rFonts w:ascii="Symbol" w:hAnsi="Symbol" w:hint="default"/>
      </w:rPr>
    </w:lvl>
    <w:lvl w:ilvl="1" w:tplc="8DD23ECA">
      <w:start w:val="1"/>
      <w:numFmt w:val="bullet"/>
      <w:lvlText w:val="o"/>
      <w:lvlJc w:val="left"/>
      <w:pPr>
        <w:ind w:left="1440" w:hanging="360"/>
      </w:pPr>
      <w:rPr>
        <w:rFonts w:ascii="Courier New" w:hAnsi="Courier New" w:hint="default"/>
      </w:rPr>
    </w:lvl>
    <w:lvl w:ilvl="2" w:tplc="2A7AEEEA">
      <w:start w:val="1"/>
      <w:numFmt w:val="bullet"/>
      <w:lvlText w:val=""/>
      <w:lvlJc w:val="left"/>
      <w:pPr>
        <w:ind w:left="2160" w:hanging="360"/>
      </w:pPr>
      <w:rPr>
        <w:rFonts w:ascii="Wingdings" w:hAnsi="Wingdings" w:hint="default"/>
      </w:rPr>
    </w:lvl>
    <w:lvl w:ilvl="3" w:tplc="0B52BE94">
      <w:start w:val="1"/>
      <w:numFmt w:val="bullet"/>
      <w:lvlText w:val=""/>
      <w:lvlJc w:val="left"/>
      <w:pPr>
        <w:ind w:left="2880" w:hanging="360"/>
      </w:pPr>
      <w:rPr>
        <w:rFonts w:ascii="Symbol" w:hAnsi="Symbol" w:hint="default"/>
      </w:rPr>
    </w:lvl>
    <w:lvl w:ilvl="4" w:tplc="EF7281CA">
      <w:start w:val="1"/>
      <w:numFmt w:val="bullet"/>
      <w:lvlText w:val="o"/>
      <w:lvlJc w:val="left"/>
      <w:pPr>
        <w:ind w:left="3600" w:hanging="360"/>
      </w:pPr>
      <w:rPr>
        <w:rFonts w:ascii="Courier New" w:hAnsi="Courier New" w:hint="default"/>
      </w:rPr>
    </w:lvl>
    <w:lvl w:ilvl="5" w:tplc="A056AE46">
      <w:start w:val="1"/>
      <w:numFmt w:val="bullet"/>
      <w:lvlText w:val=""/>
      <w:lvlJc w:val="left"/>
      <w:pPr>
        <w:ind w:left="4320" w:hanging="360"/>
      </w:pPr>
      <w:rPr>
        <w:rFonts w:ascii="Wingdings" w:hAnsi="Wingdings" w:hint="default"/>
      </w:rPr>
    </w:lvl>
    <w:lvl w:ilvl="6" w:tplc="49B282D2">
      <w:start w:val="1"/>
      <w:numFmt w:val="bullet"/>
      <w:lvlText w:val=""/>
      <w:lvlJc w:val="left"/>
      <w:pPr>
        <w:ind w:left="5040" w:hanging="360"/>
      </w:pPr>
      <w:rPr>
        <w:rFonts w:ascii="Symbol" w:hAnsi="Symbol" w:hint="default"/>
      </w:rPr>
    </w:lvl>
    <w:lvl w:ilvl="7" w:tplc="203AC924">
      <w:start w:val="1"/>
      <w:numFmt w:val="bullet"/>
      <w:lvlText w:val="o"/>
      <w:lvlJc w:val="left"/>
      <w:pPr>
        <w:ind w:left="5760" w:hanging="360"/>
      </w:pPr>
      <w:rPr>
        <w:rFonts w:ascii="Courier New" w:hAnsi="Courier New" w:hint="default"/>
      </w:rPr>
    </w:lvl>
    <w:lvl w:ilvl="8" w:tplc="FB7C7726">
      <w:start w:val="1"/>
      <w:numFmt w:val="bullet"/>
      <w:lvlText w:val=""/>
      <w:lvlJc w:val="left"/>
      <w:pPr>
        <w:ind w:left="6480" w:hanging="360"/>
      </w:pPr>
      <w:rPr>
        <w:rFonts w:ascii="Wingdings" w:hAnsi="Wingdings" w:hint="default"/>
      </w:rPr>
    </w:lvl>
  </w:abstractNum>
  <w:abstractNum w:abstractNumId="29" w15:restartNumberingAfterBreak="0">
    <w:nsid w:val="5F847DD6"/>
    <w:multiLevelType w:val="hybridMultilevel"/>
    <w:tmpl w:val="EBA269BC"/>
    <w:lvl w:ilvl="0" w:tplc="AC7ED550">
      <w:start w:val="1"/>
      <w:numFmt w:val="bullet"/>
      <w:lvlText w:val=""/>
      <w:lvlJc w:val="left"/>
      <w:pPr>
        <w:ind w:left="720" w:hanging="360"/>
      </w:pPr>
      <w:rPr>
        <w:rFonts w:ascii="Symbol" w:hAnsi="Symbol" w:hint="default"/>
      </w:rPr>
    </w:lvl>
    <w:lvl w:ilvl="1" w:tplc="D684339C">
      <w:start w:val="1"/>
      <w:numFmt w:val="bullet"/>
      <w:lvlText w:val="o"/>
      <w:lvlJc w:val="left"/>
      <w:pPr>
        <w:ind w:left="1440" w:hanging="360"/>
      </w:pPr>
      <w:rPr>
        <w:rFonts w:ascii="Courier New" w:hAnsi="Courier New" w:hint="default"/>
      </w:rPr>
    </w:lvl>
    <w:lvl w:ilvl="2" w:tplc="47980CB2">
      <w:start w:val="1"/>
      <w:numFmt w:val="bullet"/>
      <w:lvlText w:val=""/>
      <w:lvlJc w:val="left"/>
      <w:pPr>
        <w:ind w:left="2160" w:hanging="360"/>
      </w:pPr>
      <w:rPr>
        <w:rFonts w:ascii="Wingdings" w:hAnsi="Wingdings" w:hint="default"/>
      </w:rPr>
    </w:lvl>
    <w:lvl w:ilvl="3" w:tplc="7DCEC3A4">
      <w:start w:val="1"/>
      <w:numFmt w:val="bullet"/>
      <w:lvlText w:val=""/>
      <w:lvlJc w:val="left"/>
      <w:pPr>
        <w:ind w:left="2880" w:hanging="360"/>
      </w:pPr>
      <w:rPr>
        <w:rFonts w:ascii="Symbol" w:hAnsi="Symbol" w:hint="default"/>
      </w:rPr>
    </w:lvl>
    <w:lvl w:ilvl="4" w:tplc="260E4F9C">
      <w:start w:val="1"/>
      <w:numFmt w:val="bullet"/>
      <w:lvlText w:val="o"/>
      <w:lvlJc w:val="left"/>
      <w:pPr>
        <w:ind w:left="3600" w:hanging="360"/>
      </w:pPr>
      <w:rPr>
        <w:rFonts w:ascii="Courier New" w:hAnsi="Courier New" w:hint="default"/>
      </w:rPr>
    </w:lvl>
    <w:lvl w:ilvl="5" w:tplc="861C542A">
      <w:start w:val="1"/>
      <w:numFmt w:val="bullet"/>
      <w:lvlText w:val=""/>
      <w:lvlJc w:val="left"/>
      <w:pPr>
        <w:ind w:left="4320" w:hanging="360"/>
      </w:pPr>
      <w:rPr>
        <w:rFonts w:ascii="Wingdings" w:hAnsi="Wingdings" w:hint="default"/>
      </w:rPr>
    </w:lvl>
    <w:lvl w:ilvl="6" w:tplc="340E87C2">
      <w:start w:val="1"/>
      <w:numFmt w:val="bullet"/>
      <w:lvlText w:val=""/>
      <w:lvlJc w:val="left"/>
      <w:pPr>
        <w:ind w:left="5040" w:hanging="360"/>
      </w:pPr>
      <w:rPr>
        <w:rFonts w:ascii="Symbol" w:hAnsi="Symbol" w:hint="default"/>
      </w:rPr>
    </w:lvl>
    <w:lvl w:ilvl="7" w:tplc="C1C4F442">
      <w:start w:val="1"/>
      <w:numFmt w:val="bullet"/>
      <w:lvlText w:val="o"/>
      <w:lvlJc w:val="left"/>
      <w:pPr>
        <w:ind w:left="5760" w:hanging="360"/>
      </w:pPr>
      <w:rPr>
        <w:rFonts w:ascii="Courier New" w:hAnsi="Courier New" w:hint="default"/>
      </w:rPr>
    </w:lvl>
    <w:lvl w:ilvl="8" w:tplc="2CA4F766">
      <w:start w:val="1"/>
      <w:numFmt w:val="bullet"/>
      <w:lvlText w:val=""/>
      <w:lvlJc w:val="left"/>
      <w:pPr>
        <w:ind w:left="6480" w:hanging="360"/>
      </w:pPr>
      <w:rPr>
        <w:rFonts w:ascii="Wingdings" w:hAnsi="Wingdings" w:hint="default"/>
      </w:r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F7B8CB"/>
    <w:multiLevelType w:val="hybridMultilevel"/>
    <w:tmpl w:val="0FD6D790"/>
    <w:lvl w:ilvl="0" w:tplc="6476988E">
      <w:start w:val="1"/>
      <w:numFmt w:val="decimal"/>
      <w:lvlText w:val="%1."/>
      <w:lvlJc w:val="left"/>
      <w:pPr>
        <w:ind w:left="360" w:hanging="360"/>
      </w:pPr>
      <w:rPr>
        <w:color w:val="auto"/>
      </w:rPr>
    </w:lvl>
    <w:lvl w:ilvl="1" w:tplc="361413D0">
      <w:start w:val="1"/>
      <w:numFmt w:val="lowerLetter"/>
      <w:lvlText w:val="%2."/>
      <w:lvlJc w:val="left"/>
      <w:pPr>
        <w:ind w:left="1080" w:hanging="360"/>
      </w:pPr>
    </w:lvl>
    <w:lvl w:ilvl="2" w:tplc="5A748208">
      <w:start w:val="1"/>
      <w:numFmt w:val="lowerRoman"/>
      <w:lvlText w:val="%3."/>
      <w:lvlJc w:val="right"/>
      <w:pPr>
        <w:ind w:left="1800" w:hanging="180"/>
      </w:pPr>
    </w:lvl>
    <w:lvl w:ilvl="3" w:tplc="FA924DAC">
      <w:start w:val="1"/>
      <w:numFmt w:val="decimal"/>
      <w:lvlText w:val="%4."/>
      <w:lvlJc w:val="left"/>
      <w:pPr>
        <w:ind w:left="2520" w:hanging="360"/>
      </w:pPr>
    </w:lvl>
    <w:lvl w:ilvl="4" w:tplc="43E62A88">
      <w:start w:val="1"/>
      <w:numFmt w:val="lowerLetter"/>
      <w:lvlText w:val="%5."/>
      <w:lvlJc w:val="left"/>
      <w:pPr>
        <w:ind w:left="3240" w:hanging="360"/>
      </w:pPr>
    </w:lvl>
    <w:lvl w:ilvl="5" w:tplc="0A20DEB4">
      <w:start w:val="1"/>
      <w:numFmt w:val="lowerRoman"/>
      <w:lvlText w:val="%6."/>
      <w:lvlJc w:val="right"/>
      <w:pPr>
        <w:ind w:left="3960" w:hanging="180"/>
      </w:pPr>
    </w:lvl>
    <w:lvl w:ilvl="6" w:tplc="4236A7E0">
      <w:start w:val="1"/>
      <w:numFmt w:val="decimal"/>
      <w:lvlText w:val="%7."/>
      <w:lvlJc w:val="left"/>
      <w:pPr>
        <w:ind w:left="4680" w:hanging="360"/>
      </w:pPr>
    </w:lvl>
    <w:lvl w:ilvl="7" w:tplc="D24E892C">
      <w:start w:val="1"/>
      <w:numFmt w:val="lowerLetter"/>
      <w:lvlText w:val="%8."/>
      <w:lvlJc w:val="left"/>
      <w:pPr>
        <w:ind w:left="5400" w:hanging="360"/>
      </w:pPr>
    </w:lvl>
    <w:lvl w:ilvl="8" w:tplc="0108DBD8">
      <w:start w:val="1"/>
      <w:numFmt w:val="lowerRoman"/>
      <w:lvlText w:val="%9."/>
      <w:lvlJc w:val="right"/>
      <w:pPr>
        <w:ind w:left="6120" w:hanging="180"/>
      </w:pPr>
    </w:lvl>
  </w:abstractNum>
  <w:abstractNum w:abstractNumId="32" w15:restartNumberingAfterBreak="0">
    <w:nsid w:val="6C3E9705"/>
    <w:multiLevelType w:val="hybridMultilevel"/>
    <w:tmpl w:val="05747DD6"/>
    <w:lvl w:ilvl="0" w:tplc="F7147B28">
      <w:start w:val="1"/>
      <w:numFmt w:val="bullet"/>
      <w:lvlText w:val=""/>
      <w:lvlJc w:val="left"/>
      <w:pPr>
        <w:ind w:left="720" w:hanging="360"/>
      </w:pPr>
      <w:rPr>
        <w:rFonts w:ascii="Symbol" w:hAnsi="Symbol" w:hint="default"/>
      </w:rPr>
    </w:lvl>
    <w:lvl w:ilvl="1" w:tplc="30F0BF32">
      <w:start w:val="1"/>
      <w:numFmt w:val="bullet"/>
      <w:lvlText w:val="o"/>
      <w:lvlJc w:val="left"/>
      <w:pPr>
        <w:ind w:left="1440" w:hanging="360"/>
      </w:pPr>
      <w:rPr>
        <w:rFonts w:ascii="Courier New" w:hAnsi="Courier New" w:hint="default"/>
      </w:rPr>
    </w:lvl>
    <w:lvl w:ilvl="2" w:tplc="6DAE06B2">
      <w:start w:val="1"/>
      <w:numFmt w:val="bullet"/>
      <w:lvlText w:val=""/>
      <w:lvlJc w:val="left"/>
      <w:pPr>
        <w:ind w:left="2160" w:hanging="360"/>
      </w:pPr>
      <w:rPr>
        <w:rFonts w:ascii="Wingdings" w:hAnsi="Wingdings" w:hint="default"/>
      </w:rPr>
    </w:lvl>
    <w:lvl w:ilvl="3" w:tplc="2890782E">
      <w:start w:val="1"/>
      <w:numFmt w:val="bullet"/>
      <w:lvlText w:val=""/>
      <w:lvlJc w:val="left"/>
      <w:pPr>
        <w:ind w:left="2880" w:hanging="360"/>
      </w:pPr>
      <w:rPr>
        <w:rFonts w:ascii="Symbol" w:hAnsi="Symbol" w:hint="default"/>
      </w:rPr>
    </w:lvl>
    <w:lvl w:ilvl="4" w:tplc="F66E96B8">
      <w:start w:val="1"/>
      <w:numFmt w:val="bullet"/>
      <w:lvlText w:val="o"/>
      <w:lvlJc w:val="left"/>
      <w:pPr>
        <w:ind w:left="3600" w:hanging="360"/>
      </w:pPr>
      <w:rPr>
        <w:rFonts w:ascii="Courier New" w:hAnsi="Courier New" w:hint="default"/>
      </w:rPr>
    </w:lvl>
    <w:lvl w:ilvl="5" w:tplc="AE1017F2">
      <w:start w:val="1"/>
      <w:numFmt w:val="bullet"/>
      <w:lvlText w:val=""/>
      <w:lvlJc w:val="left"/>
      <w:pPr>
        <w:ind w:left="4320" w:hanging="360"/>
      </w:pPr>
      <w:rPr>
        <w:rFonts w:ascii="Wingdings" w:hAnsi="Wingdings" w:hint="default"/>
      </w:rPr>
    </w:lvl>
    <w:lvl w:ilvl="6" w:tplc="04FC877A">
      <w:start w:val="1"/>
      <w:numFmt w:val="bullet"/>
      <w:lvlText w:val=""/>
      <w:lvlJc w:val="left"/>
      <w:pPr>
        <w:ind w:left="5040" w:hanging="360"/>
      </w:pPr>
      <w:rPr>
        <w:rFonts w:ascii="Symbol" w:hAnsi="Symbol" w:hint="default"/>
      </w:rPr>
    </w:lvl>
    <w:lvl w:ilvl="7" w:tplc="E33650E8">
      <w:start w:val="1"/>
      <w:numFmt w:val="bullet"/>
      <w:lvlText w:val="o"/>
      <w:lvlJc w:val="left"/>
      <w:pPr>
        <w:ind w:left="5760" w:hanging="360"/>
      </w:pPr>
      <w:rPr>
        <w:rFonts w:ascii="Courier New" w:hAnsi="Courier New" w:hint="default"/>
      </w:rPr>
    </w:lvl>
    <w:lvl w:ilvl="8" w:tplc="65480274">
      <w:start w:val="1"/>
      <w:numFmt w:val="bullet"/>
      <w:lvlText w:val=""/>
      <w:lvlJc w:val="left"/>
      <w:pPr>
        <w:ind w:left="6480" w:hanging="360"/>
      </w:pPr>
      <w:rPr>
        <w:rFonts w:ascii="Wingdings" w:hAnsi="Wingdings" w:hint="default"/>
      </w:rPr>
    </w:lvl>
  </w:abstractNum>
  <w:abstractNum w:abstractNumId="33" w15:restartNumberingAfterBreak="0">
    <w:nsid w:val="6EC5F0AD"/>
    <w:multiLevelType w:val="hybridMultilevel"/>
    <w:tmpl w:val="6C4E74E0"/>
    <w:lvl w:ilvl="0" w:tplc="4352F830">
      <w:start w:val="1"/>
      <w:numFmt w:val="bullet"/>
      <w:lvlText w:val=""/>
      <w:lvlJc w:val="left"/>
      <w:pPr>
        <w:ind w:left="720" w:hanging="360"/>
      </w:pPr>
      <w:rPr>
        <w:rFonts w:ascii="Symbol" w:hAnsi="Symbol" w:hint="default"/>
      </w:rPr>
    </w:lvl>
    <w:lvl w:ilvl="1" w:tplc="111A66F2">
      <w:start w:val="1"/>
      <w:numFmt w:val="bullet"/>
      <w:lvlText w:val="o"/>
      <w:lvlJc w:val="left"/>
      <w:pPr>
        <w:ind w:left="1440" w:hanging="360"/>
      </w:pPr>
      <w:rPr>
        <w:rFonts w:ascii="Courier New" w:hAnsi="Courier New" w:hint="default"/>
      </w:rPr>
    </w:lvl>
    <w:lvl w:ilvl="2" w:tplc="D946D06A">
      <w:start w:val="1"/>
      <w:numFmt w:val="bullet"/>
      <w:lvlText w:val=""/>
      <w:lvlJc w:val="left"/>
      <w:pPr>
        <w:ind w:left="2160" w:hanging="360"/>
      </w:pPr>
      <w:rPr>
        <w:rFonts w:ascii="Wingdings" w:hAnsi="Wingdings" w:hint="default"/>
      </w:rPr>
    </w:lvl>
    <w:lvl w:ilvl="3" w:tplc="1F045132">
      <w:start w:val="1"/>
      <w:numFmt w:val="bullet"/>
      <w:lvlText w:val=""/>
      <w:lvlJc w:val="left"/>
      <w:pPr>
        <w:ind w:left="2880" w:hanging="360"/>
      </w:pPr>
      <w:rPr>
        <w:rFonts w:ascii="Symbol" w:hAnsi="Symbol" w:hint="default"/>
      </w:rPr>
    </w:lvl>
    <w:lvl w:ilvl="4" w:tplc="82964BE0">
      <w:start w:val="1"/>
      <w:numFmt w:val="bullet"/>
      <w:lvlText w:val="o"/>
      <w:lvlJc w:val="left"/>
      <w:pPr>
        <w:ind w:left="3600" w:hanging="360"/>
      </w:pPr>
      <w:rPr>
        <w:rFonts w:ascii="Courier New" w:hAnsi="Courier New" w:hint="default"/>
      </w:rPr>
    </w:lvl>
    <w:lvl w:ilvl="5" w:tplc="3C3C479C">
      <w:start w:val="1"/>
      <w:numFmt w:val="bullet"/>
      <w:lvlText w:val=""/>
      <w:lvlJc w:val="left"/>
      <w:pPr>
        <w:ind w:left="4320" w:hanging="360"/>
      </w:pPr>
      <w:rPr>
        <w:rFonts w:ascii="Wingdings" w:hAnsi="Wingdings" w:hint="default"/>
      </w:rPr>
    </w:lvl>
    <w:lvl w:ilvl="6" w:tplc="BBFAEC4A">
      <w:start w:val="1"/>
      <w:numFmt w:val="bullet"/>
      <w:lvlText w:val=""/>
      <w:lvlJc w:val="left"/>
      <w:pPr>
        <w:ind w:left="5040" w:hanging="360"/>
      </w:pPr>
      <w:rPr>
        <w:rFonts w:ascii="Symbol" w:hAnsi="Symbol" w:hint="default"/>
      </w:rPr>
    </w:lvl>
    <w:lvl w:ilvl="7" w:tplc="52DC327E">
      <w:start w:val="1"/>
      <w:numFmt w:val="bullet"/>
      <w:lvlText w:val="o"/>
      <w:lvlJc w:val="left"/>
      <w:pPr>
        <w:ind w:left="5760" w:hanging="360"/>
      </w:pPr>
      <w:rPr>
        <w:rFonts w:ascii="Courier New" w:hAnsi="Courier New" w:hint="default"/>
      </w:rPr>
    </w:lvl>
    <w:lvl w:ilvl="8" w:tplc="6B0068A0">
      <w:start w:val="1"/>
      <w:numFmt w:val="bullet"/>
      <w:lvlText w:val=""/>
      <w:lvlJc w:val="left"/>
      <w:pPr>
        <w:ind w:left="6480" w:hanging="360"/>
      </w:pPr>
      <w:rPr>
        <w:rFonts w:ascii="Wingdings" w:hAnsi="Wingdings" w:hint="default"/>
      </w:rPr>
    </w:lvl>
  </w:abstractNum>
  <w:abstractNum w:abstractNumId="34" w15:restartNumberingAfterBreak="0">
    <w:nsid w:val="70581FB7"/>
    <w:multiLevelType w:val="hybridMultilevel"/>
    <w:tmpl w:val="12A0E1BC"/>
    <w:lvl w:ilvl="0" w:tplc="45E4B5E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D65E87"/>
    <w:multiLevelType w:val="hybridMultilevel"/>
    <w:tmpl w:val="7C6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C760C"/>
    <w:multiLevelType w:val="hybridMultilevel"/>
    <w:tmpl w:val="8D80D384"/>
    <w:lvl w:ilvl="0" w:tplc="D4AE9E7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C6BB5"/>
    <w:multiLevelType w:val="hybridMultilevel"/>
    <w:tmpl w:val="69F20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95C59"/>
    <w:multiLevelType w:val="multilevel"/>
    <w:tmpl w:val="D53A895E"/>
    <w:lvl w:ilvl="0">
      <w:start w:val="1"/>
      <w:numFmt w:val="decimal"/>
      <w:lvlText w:val="%1."/>
      <w:lvlJc w:val="left"/>
      <w:pPr>
        <w:ind w:left="720" w:hanging="360"/>
      </w:p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977FEA8"/>
    <w:multiLevelType w:val="hybridMultilevel"/>
    <w:tmpl w:val="FFFFFFFF"/>
    <w:lvl w:ilvl="0" w:tplc="39A6F820">
      <w:start w:val="1"/>
      <w:numFmt w:val="bullet"/>
      <w:lvlText w:val=""/>
      <w:lvlJc w:val="left"/>
      <w:pPr>
        <w:ind w:left="720" w:hanging="360"/>
      </w:pPr>
      <w:rPr>
        <w:rFonts w:ascii="Symbol" w:hAnsi="Symbol" w:hint="default"/>
      </w:rPr>
    </w:lvl>
    <w:lvl w:ilvl="1" w:tplc="A9DAA7FC">
      <w:start w:val="1"/>
      <w:numFmt w:val="bullet"/>
      <w:lvlText w:val="o"/>
      <w:lvlJc w:val="left"/>
      <w:pPr>
        <w:ind w:left="1440" w:hanging="360"/>
      </w:pPr>
      <w:rPr>
        <w:rFonts w:ascii="Courier New" w:hAnsi="Courier New" w:hint="default"/>
      </w:rPr>
    </w:lvl>
    <w:lvl w:ilvl="2" w:tplc="0E7618AA">
      <w:start w:val="1"/>
      <w:numFmt w:val="bullet"/>
      <w:lvlText w:val=""/>
      <w:lvlJc w:val="left"/>
      <w:pPr>
        <w:ind w:left="2160" w:hanging="360"/>
      </w:pPr>
      <w:rPr>
        <w:rFonts w:ascii="Wingdings" w:hAnsi="Wingdings" w:hint="default"/>
      </w:rPr>
    </w:lvl>
    <w:lvl w:ilvl="3" w:tplc="9CBC416E">
      <w:start w:val="1"/>
      <w:numFmt w:val="bullet"/>
      <w:lvlText w:val=""/>
      <w:lvlJc w:val="left"/>
      <w:pPr>
        <w:ind w:left="2880" w:hanging="360"/>
      </w:pPr>
      <w:rPr>
        <w:rFonts w:ascii="Symbol" w:hAnsi="Symbol" w:hint="default"/>
      </w:rPr>
    </w:lvl>
    <w:lvl w:ilvl="4" w:tplc="6658DE86">
      <w:start w:val="1"/>
      <w:numFmt w:val="bullet"/>
      <w:lvlText w:val="o"/>
      <w:lvlJc w:val="left"/>
      <w:pPr>
        <w:ind w:left="3600" w:hanging="360"/>
      </w:pPr>
      <w:rPr>
        <w:rFonts w:ascii="Courier New" w:hAnsi="Courier New" w:hint="default"/>
      </w:rPr>
    </w:lvl>
    <w:lvl w:ilvl="5" w:tplc="3410C7CC">
      <w:start w:val="1"/>
      <w:numFmt w:val="bullet"/>
      <w:lvlText w:val=""/>
      <w:lvlJc w:val="left"/>
      <w:pPr>
        <w:ind w:left="4320" w:hanging="360"/>
      </w:pPr>
      <w:rPr>
        <w:rFonts w:ascii="Wingdings" w:hAnsi="Wingdings" w:hint="default"/>
      </w:rPr>
    </w:lvl>
    <w:lvl w:ilvl="6" w:tplc="8DE297A4">
      <w:start w:val="1"/>
      <w:numFmt w:val="bullet"/>
      <w:lvlText w:val=""/>
      <w:lvlJc w:val="left"/>
      <w:pPr>
        <w:ind w:left="5040" w:hanging="360"/>
      </w:pPr>
      <w:rPr>
        <w:rFonts w:ascii="Symbol" w:hAnsi="Symbol" w:hint="default"/>
      </w:rPr>
    </w:lvl>
    <w:lvl w:ilvl="7" w:tplc="F03A8108">
      <w:start w:val="1"/>
      <w:numFmt w:val="bullet"/>
      <w:lvlText w:val="o"/>
      <w:lvlJc w:val="left"/>
      <w:pPr>
        <w:ind w:left="5760" w:hanging="360"/>
      </w:pPr>
      <w:rPr>
        <w:rFonts w:ascii="Courier New" w:hAnsi="Courier New" w:hint="default"/>
      </w:rPr>
    </w:lvl>
    <w:lvl w:ilvl="8" w:tplc="A4803236">
      <w:start w:val="1"/>
      <w:numFmt w:val="bullet"/>
      <w:lvlText w:val=""/>
      <w:lvlJc w:val="left"/>
      <w:pPr>
        <w:ind w:left="6480" w:hanging="360"/>
      </w:pPr>
      <w:rPr>
        <w:rFonts w:ascii="Wingdings" w:hAnsi="Wingdings" w:hint="default"/>
      </w:rPr>
    </w:lvl>
  </w:abstractNum>
  <w:abstractNum w:abstractNumId="42"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059630">
    <w:abstractNumId w:val="31"/>
  </w:num>
  <w:num w:numId="2" w16cid:durableId="1489905543">
    <w:abstractNumId w:val="32"/>
  </w:num>
  <w:num w:numId="3" w16cid:durableId="1936790328">
    <w:abstractNumId w:val="29"/>
  </w:num>
  <w:num w:numId="4" w16cid:durableId="1386369197">
    <w:abstractNumId w:val="11"/>
  </w:num>
  <w:num w:numId="5" w16cid:durableId="1135176443">
    <w:abstractNumId w:val="33"/>
  </w:num>
  <w:num w:numId="6" w16cid:durableId="75177363">
    <w:abstractNumId w:val="9"/>
  </w:num>
  <w:num w:numId="7" w16cid:durableId="1249581153">
    <w:abstractNumId w:val="35"/>
  </w:num>
  <w:num w:numId="8" w16cid:durableId="1540703762">
    <w:abstractNumId w:val="30"/>
  </w:num>
  <w:num w:numId="9" w16cid:durableId="266043126">
    <w:abstractNumId w:val="25"/>
  </w:num>
  <w:num w:numId="10" w16cid:durableId="737870857">
    <w:abstractNumId w:val="18"/>
  </w:num>
  <w:num w:numId="11" w16cid:durableId="864563898">
    <w:abstractNumId w:val="17"/>
  </w:num>
  <w:num w:numId="12" w16cid:durableId="1884904477">
    <w:abstractNumId w:val="20"/>
  </w:num>
  <w:num w:numId="13" w16cid:durableId="63185790">
    <w:abstractNumId w:val="10"/>
  </w:num>
  <w:num w:numId="14" w16cid:durableId="681932692">
    <w:abstractNumId w:val="7"/>
  </w:num>
  <w:num w:numId="15" w16cid:durableId="993801851">
    <w:abstractNumId w:val="6"/>
  </w:num>
  <w:num w:numId="16" w16cid:durableId="1125586770">
    <w:abstractNumId w:val="5"/>
  </w:num>
  <w:num w:numId="17" w16cid:durableId="681708142">
    <w:abstractNumId w:val="4"/>
  </w:num>
  <w:num w:numId="18" w16cid:durableId="392973348">
    <w:abstractNumId w:val="8"/>
  </w:num>
  <w:num w:numId="19" w16cid:durableId="1839734336">
    <w:abstractNumId w:val="3"/>
  </w:num>
  <w:num w:numId="20" w16cid:durableId="1048263526">
    <w:abstractNumId w:val="2"/>
  </w:num>
  <w:num w:numId="21" w16cid:durableId="263656644">
    <w:abstractNumId w:val="1"/>
  </w:num>
  <w:num w:numId="22" w16cid:durableId="1457413645">
    <w:abstractNumId w:val="0"/>
  </w:num>
  <w:num w:numId="23" w16cid:durableId="249434005">
    <w:abstractNumId w:val="22"/>
  </w:num>
  <w:num w:numId="24" w16cid:durableId="1888104346">
    <w:abstractNumId w:val="39"/>
  </w:num>
  <w:num w:numId="25" w16cid:durableId="2125614591">
    <w:abstractNumId w:val="27"/>
  </w:num>
  <w:num w:numId="26" w16cid:durableId="707417768">
    <w:abstractNumId w:val="16"/>
  </w:num>
  <w:num w:numId="27" w16cid:durableId="1433285686">
    <w:abstractNumId w:val="42"/>
  </w:num>
  <w:num w:numId="28" w16cid:durableId="456415534">
    <w:abstractNumId w:val="19"/>
  </w:num>
  <w:num w:numId="29" w16cid:durableId="564144700">
    <w:abstractNumId w:val="24"/>
  </w:num>
  <w:num w:numId="30" w16cid:durableId="726152727">
    <w:abstractNumId w:val="26"/>
  </w:num>
  <w:num w:numId="31" w16cid:durableId="1593781688">
    <w:abstractNumId w:val="12"/>
  </w:num>
  <w:num w:numId="32" w16cid:durableId="1085616124">
    <w:abstractNumId w:val="13"/>
  </w:num>
  <w:num w:numId="33" w16cid:durableId="1913392246">
    <w:abstractNumId w:val="38"/>
  </w:num>
  <w:num w:numId="34" w16cid:durableId="2050181649">
    <w:abstractNumId w:val="40"/>
    <w:lvlOverride w:ilvl="0">
      <w:lvl w:ilvl="0">
        <w:numFmt w:val="decimal"/>
        <w:lvlText w:val="%1."/>
        <w:lvlJc w:val="left"/>
        <w:pPr>
          <w:ind w:left="425" w:hanging="425"/>
        </w:pPr>
        <w:rPr>
          <w:sz w:val="22"/>
          <w:szCs w:val="22"/>
        </w:rPr>
      </w:lvl>
    </w:lvlOverride>
    <w:lvlOverride w:ilvl="1">
      <w:lvl w:ilvl="1">
        <w:start w:val="1"/>
        <w:numFmt w:val="decimal"/>
        <w:lvlText w:val="%1.%2"/>
        <w:lvlJc w:val="left"/>
        <w:pPr>
          <w:ind w:left="907" w:hanging="482"/>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16cid:durableId="316421673">
    <w:abstractNumId w:val="23"/>
  </w:num>
  <w:num w:numId="36" w16cid:durableId="881357333">
    <w:abstractNumId w:val="37"/>
  </w:num>
  <w:num w:numId="37" w16cid:durableId="362444809">
    <w:abstractNumId w:val="21"/>
  </w:num>
  <w:num w:numId="38" w16cid:durableId="1517228395">
    <w:abstractNumId w:val="36"/>
  </w:num>
  <w:num w:numId="39" w16cid:durableId="585727899">
    <w:abstractNumId w:val="14"/>
  </w:num>
  <w:num w:numId="40" w16cid:durableId="271132788">
    <w:abstractNumId w:val="41"/>
  </w:num>
  <w:num w:numId="41" w16cid:durableId="1936860682">
    <w:abstractNumId w:val="28"/>
  </w:num>
  <w:num w:numId="42" w16cid:durableId="1635596535">
    <w:abstractNumId w:val="15"/>
  </w:num>
  <w:num w:numId="43" w16cid:durableId="75597860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8C"/>
    <w:rsid w:val="00000745"/>
    <w:rsid w:val="00002AEE"/>
    <w:rsid w:val="00003DE5"/>
    <w:rsid w:val="000040DD"/>
    <w:rsid w:val="00005DFB"/>
    <w:rsid w:val="00007035"/>
    <w:rsid w:val="00012642"/>
    <w:rsid w:val="00016C66"/>
    <w:rsid w:val="0002024A"/>
    <w:rsid w:val="00023063"/>
    <w:rsid w:val="000313C7"/>
    <w:rsid w:val="000345AE"/>
    <w:rsid w:val="00040B3E"/>
    <w:rsid w:val="00042F32"/>
    <w:rsid w:val="00052698"/>
    <w:rsid w:val="00053D62"/>
    <w:rsid w:val="000619A2"/>
    <w:rsid w:val="0007146B"/>
    <w:rsid w:val="00075EDA"/>
    <w:rsid w:val="00084955"/>
    <w:rsid w:val="00085B6E"/>
    <w:rsid w:val="00086EE3"/>
    <w:rsid w:val="000913D1"/>
    <w:rsid w:val="00095F0F"/>
    <w:rsid w:val="000A2985"/>
    <w:rsid w:val="000A3930"/>
    <w:rsid w:val="000A451E"/>
    <w:rsid w:val="000A6F0D"/>
    <w:rsid w:val="000B07DB"/>
    <w:rsid w:val="000B1744"/>
    <w:rsid w:val="000B34AE"/>
    <w:rsid w:val="000C083B"/>
    <w:rsid w:val="000C3E19"/>
    <w:rsid w:val="000C416B"/>
    <w:rsid w:val="000D27C5"/>
    <w:rsid w:val="000D4968"/>
    <w:rsid w:val="000D7D30"/>
    <w:rsid w:val="000E161F"/>
    <w:rsid w:val="00100350"/>
    <w:rsid w:val="00101837"/>
    <w:rsid w:val="0010218D"/>
    <w:rsid w:val="001042D2"/>
    <w:rsid w:val="00107C9A"/>
    <w:rsid w:val="00116A8C"/>
    <w:rsid w:val="001208E4"/>
    <w:rsid w:val="00125CDC"/>
    <w:rsid w:val="00125D0E"/>
    <w:rsid w:val="001262D1"/>
    <w:rsid w:val="00127D4A"/>
    <w:rsid w:val="00135F73"/>
    <w:rsid w:val="00136F87"/>
    <w:rsid w:val="00142318"/>
    <w:rsid w:val="00143FF7"/>
    <w:rsid w:val="00144168"/>
    <w:rsid w:val="00151EED"/>
    <w:rsid w:val="00152BD3"/>
    <w:rsid w:val="00153423"/>
    <w:rsid w:val="00156FA4"/>
    <w:rsid w:val="0016146B"/>
    <w:rsid w:val="00163154"/>
    <w:rsid w:val="001719D2"/>
    <w:rsid w:val="00171C58"/>
    <w:rsid w:val="00181157"/>
    <w:rsid w:val="001861B6"/>
    <w:rsid w:val="001879BE"/>
    <w:rsid w:val="00191EF5"/>
    <w:rsid w:val="00195A64"/>
    <w:rsid w:val="001A0E14"/>
    <w:rsid w:val="001A6528"/>
    <w:rsid w:val="001B318C"/>
    <w:rsid w:val="001C0B7F"/>
    <w:rsid w:val="001C403B"/>
    <w:rsid w:val="001D0E03"/>
    <w:rsid w:val="001D30A0"/>
    <w:rsid w:val="001D4E53"/>
    <w:rsid w:val="001E0343"/>
    <w:rsid w:val="001E0BFB"/>
    <w:rsid w:val="001E199F"/>
    <w:rsid w:val="001E3B88"/>
    <w:rsid w:val="001E48CA"/>
    <w:rsid w:val="0020025E"/>
    <w:rsid w:val="00201126"/>
    <w:rsid w:val="002013E6"/>
    <w:rsid w:val="00201BBD"/>
    <w:rsid w:val="0020342C"/>
    <w:rsid w:val="00207C69"/>
    <w:rsid w:val="00215D15"/>
    <w:rsid w:val="00222A43"/>
    <w:rsid w:val="00224371"/>
    <w:rsid w:val="0022517A"/>
    <w:rsid w:val="002255C9"/>
    <w:rsid w:val="002258B9"/>
    <w:rsid w:val="002338FD"/>
    <w:rsid w:val="00240E17"/>
    <w:rsid w:val="0024223A"/>
    <w:rsid w:val="00251064"/>
    <w:rsid w:val="00251B25"/>
    <w:rsid w:val="0026581A"/>
    <w:rsid w:val="00265D43"/>
    <w:rsid w:val="0027469C"/>
    <w:rsid w:val="002773E9"/>
    <w:rsid w:val="00292763"/>
    <w:rsid w:val="0029511B"/>
    <w:rsid w:val="002A50B0"/>
    <w:rsid w:val="002A68C8"/>
    <w:rsid w:val="002B11C8"/>
    <w:rsid w:val="002B36DC"/>
    <w:rsid w:val="002B3A30"/>
    <w:rsid w:val="002B6209"/>
    <w:rsid w:val="002C058D"/>
    <w:rsid w:val="002C111D"/>
    <w:rsid w:val="002C4C07"/>
    <w:rsid w:val="002D013E"/>
    <w:rsid w:val="002D5A5F"/>
    <w:rsid w:val="002E09E3"/>
    <w:rsid w:val="002E1060"/>
    <w:rsid w:val="002E1573"/>
    <w:rsid w:val="002E2053"/>
    <w:rsid w:val="002E6C8C"/>
    <w:rsid w:val="002F3C04"/>
    <w:rsid w:val="002F462E"/>
    <w:rsid w:val="002F7424"/>
    <w:rsid w:val="0030031B"/>
    <w:rsid w:val="00300A77"/>
    <w:rsid w:val="003137E0"/>
    <w:rsid w:val="00314AD3"/>
    <w:rsid w:val="0031762B"/>
    <w:rsid w:val="00324983"/>
    <w:rsid w:val="00326868"/>
    <w:rsid w:val="00326A3D"/>
    <w:rsid w:val="00341F53"/>
    <w:rsid w:val="00345410"/>
    <w:rsid w:val="00353D65"/>
    <w:rsid w:val="00357547"/>
    <w:rsid w:val="00360A76"/>
    <w:rsid w:val="00361519"/>
    <w:rsid w:val="00361AEB"/>
    <w:rsid w:val="00363F09"/>
    <w:rsid w:val="003737D0"/>
    <w:rsid w:val="00375F9A"/>
    <w:rsid w:val="00377745"/>
    <w:rsid w:val="003801D6"/>
    <w:rsid w:val="0038772B"/>
    <w:rsid w:val="00390985"/>
    <w:rsid w:val="00397CDD"/>
    <w:rsid w:val="003A15A7"/>
    <w:rsid w:val="003B1C54"/>
    <w:rsid w:val="003B5739"/>
    <w:rsid w:val="003C0651"/>
    <w:rsid w:val="003C11FC"/>
    <w:rsid w:val="003C3EA7"/>
    <w:rsid w:val="003C495E"/>
    <w:rsid w:val="003C56F5"/>
    <w:rsid w:val="003C5C16"/>
    <w:rsid w:val="003C66AB"/>
    <w:rsid w:val="003D1170"/>
    <w:rsid w:val="003D48CC"/>
    <w:rsid w:val="003D55B7"/>
    <w:rsid w:val="003E0AF3"/>
    <w:rsid w:val="003E27E5"/>
    <w:rsid w:val="003E2A1C"/>
    <w:rsid w:val="003E5013"/>
    <w:rsid w:val="003F04F4"/>
    <w:rsid w:val="003F50DB"/>
    <w:rsid w:val="00400A51"/>
    <w:rsid w:val="00403626"/>
    <w:rsid w:val="00410D69"/>
    <w:rsid w:val="00412E53"/>
    <w:rsid w:val="00420B32"/>
    <w:rsid w:val="00421AC4"/>
    <w:rsid w:val="00421D64"/>
    <w:rsid w:val="0042795C"/>
    <w:rsid w:val="004300FB"/>
    <w:rsid w:val="00430B08"/>
    <w:rsid w:val="00434DC4"/>
    <w:rsid w:val="00444FE4"/>
    <w:rsid w:val="0044677B"/>
    <w:rsid w:val="00446C9D"/>
    <w:rsid w:val="004506CD"/>
    <w:rsid w:val="0045534C"/>
    <w:rsid w:val="004629CC"/>
    <w:rsid w:val="00464112"/>
    <w:rsid w:val="004645CF"/>
    <w:rsid w:val="00464C5F"/>
    <w:rsid w:val="00472B67"/>
    <w:rsid w:val="00474128"/>
    <w:rsid w:val="004812FF"/>
    <w:rsid w:val="004813F5"/>
    <w:rsid w:val="004815E4"/>
    <w:rsid w:val="0048501F"/>
    <w:rsid w:val="00486944"/>
    <w:rsid w:val="00496BB8"/>
    <w:rsid w:val="004A550F"/>
    <w:rsid w:val="004B3D3E"/>
    <w:rsid w:val="004B6480"/>
    <w:rsid w:val="004B7C84"/>
    <w:rsid w:val="004C0E85"/>
    <w:rsid w:val="004C1176"/>
    <w:rsid w:val="004C1903"/>
    <w:rsid w:val="004C4820"/>
    <w:rsid w:val="004C6AF1"/>
    <w:rsid w:val="004D04D8"/>
    <w:rsid w:val="004D736A"/>
    <w:rsid w:val="004E1B2D"/>
    <w:rsid w:val="004E243F"/>
    <w:rsid w:val="004E337D"/>
    <w:rsid w:val="004E5BF4"/>
    <w:rsid w:val="004E6BB3"/>
    <w:rsid w:val="004F68A2"/>
    <w:rsid w:val="004F77C2"/>
    <w:rsid w:val="00500B4D"/>
    <w:rsid w:val="00503754"/>
    <w:rsid w:val="00503F09"/>
    <w:rsid w:val="00505282"/>
    <w:rsid w:val="00511F43"/>
    <w:rsid w:val="0051479D"/>
    <w:rsid w:val="00515FA7"/>
    <w:rsid w:val="005210E6"/>
    <w:rsid w:val="0052129E"/>
    <w:rsid w:val="00526D9F"/>
    <w:rsid w:val="00531E1D"/>
    <w:rsid w:val="0053346B"/>
    <w:rsid w:val="00535D6E"/>
    <w:rsid w:val="005372A7"/>
    <w:rsid w:val="0053798E"/>
    <w:rsid w:val="0054576A"/>
    <w:rsid w:val="00546FC0"/>
    <w:rsid w:val="00547005"/>
    <w:rsid w:val="005500D8"/>
    <w:rsid w:val="00551C91"/>
    <w:rsid w:val="00565C53"/>
    <w:rsid w:val="005720CE"/>
    <w:rsid w:val="00582096"/>
    <w:rsid w:val="00583036"/>
    <w:rsid w:val="00586D93"/>
    <w:rsid w:val="00587AEC"/>
    <w:rsid w:val="00591A65"/>
    <w:rsid w:val="00593BA5"/>
    <w:rsid w:val="005A563F"/>
    <w:rsid w:val="005A7236"/>
    <w:rsid w:val="005B40FE"/>
    <w:rsid w:val="005B52F8"/>
    <w:rsid w:val="005B7DC3"/>
    <w:rsid w:val="005C052D"/>
    <w:rsid w:val="005C0AA0"/>
    <w:rsid w:val="005C379A"/>
    <w:rsid w:val="005C462D"/>
    <w:rsid w:val="005C6A73"/>
    <w:rsid w:val="005D08F8"/>
    <w:rsid w:val="005D5220"/>
    <w:rsid w:val="005D52A9"/>
    <w:rsid w:val="005E134D"/>
    <w:rsid w:val="005E373B"/>
    <w:rsid w:val="005E5D21"/>
    <w:rsid w:val="005E7ABA"/>
    <w:rsid w:val="005F066E"/>
    <w:rsid w:val="005F35B6"/>
    <w:rsid w:val="005F36C1"/>
    <w:rsid w:val="005F481D"/>
    <w:rsid w:val="005F717E"/>
    <w:rsid w:val="00613D1A"/>
    <w:rsid w:val="00613FAE"/>
    <w:rsid w:val="00616157"/>
    <w:rsid w:val="00616392"/>
    <w:rsid w:val="00627B4F"/>
    <w:rsid w:val="00634344"/>
    <w:rsid w:val="006362DB"/>
    <w:rsid w:val="00643FF4"/>
    <w:rsid w:val="00645595"/>
    <w:rsid w:val="00652442"/>
    <w:rsid w:val="00652A30"/>
    <w:rsid w:val="00655A95"/>
    <w:rsid w:val="00655DAC"/>
    <w:rsid w:val="00657001"/>
    <w:rsid w:val="0065714E"/>
    <w:rsid w:val="0066024D"/>
    <w:rsid w:val="00662B42"/>
    <w:rsid w:val="006671C2"/>
    <w:rsid w:val="00672D24"/>
    <w:rsid w:val="006817BD"/>
    <w:rsid w:val="00686F15"/>
    <w:rsid w:val="00687EF0"/>
    <w:rsid w:val="00690F84"/>
    <w:rsid w:val="00693086"/>
    <w:rsid w:val="006935A4"/>
    <w:rsid w:val="00695C5E"/>
    <w:rsid w:val="0069783A"/>
    <w:rsid w:val="00697A63"/>
    <w:rsid w:val="006A0790"/>
    <w:rsid w:val="006A13FC"/>
    <w:rsid w:val="006A24A9"/>
    <w:rsid w:val="006A3F22"/>
    <w:rsid w:val="006A789F"/>
    <w:rsid w:val="006B45FC"/>
    <w:rsid w:val="006C567C"/>
    <w:rsid w:val="006C7FA2"/>
    <w:rsid w:val="006E1CEF"/>
    <w:rsid w:val="006E432A"/>
    <w:rsid w:val="006F065F"/>
    <w:rsid w:val="0070287A"/>
    <w:rsid w:val="00704524"/>
    <w:rsid w:val="00707E98"/>
    <w:rsid w:val="00710E3D"/>
    <w:rsid w:val="00711939"/>
    <w:rsid w:val="0071649C"/>
    <w:rsid w:val="0071681A"/>
    <w:rsid w:val="00717209"/>
    <w:rsid w:val="007203B8"/>
    <w:rsid w:val="00720D7F"/>
    <w:rsid w:val="0073655A"/>
    <w:rsid w:val="00740387"/>
    <w:rsid w:val="007408B5"/>
    <w:rsid w:val="00740F04"/>
    <w:rsid w:val="007418E9"/>
    <w:rsid w:val="00741F0A"/>
    <w:rsid w:val="007430A4"/>
    <w:rsid w:val="00751F79"/>
    <w:rsid w:val="007522A4"/>
    <w:rsid w:val="00754FAF"/>
    <w:rsid w:val="00761B84"/>
    <w:rsid w:val="0076751A"/>
    <w:rsid w:val="00770EFE"/>
    <w:rsid w:val="0077135D"/>
    <w:rsid w:val="0078068A"/>
    <w:rsid w:val="007918BC"/>
    <w:rsid w:val="00793A80"/>
    <w:rsid w:val="007957D4"/>
    <w:rsid w:val="007A3157"/>
    <w:rsid w:val="007A6130"/>
    <w:rsid w:val="007A6A85"/>
    <w:rsid w:val="007B6174"/>
    <w:rsid w:val="007B6FFF"/>
    <w:rsid w:val="007C444B"/>
    <w:rsid w:val="007C4B53"/>
    <w:rsid w:val="007C64AC"/>
    <w:rsid w:val="007C79EC"/>
    <w:rsid w:val="007C7B02"/>
    <w:rsid w:val="007D37E4"/>
    <w:rsid w:val="007D6682"/>
    <w:rsid w:val="007D7E89"/>
    <w:rsid w:val="007E3DB3"/>
    <w:rsid w:val="007F1381"/>
    <w:rsid w:val="007F19DE"/>
    <w:rsid w:val="007F1E93"/>
    <w:rsid w:val="007F2103"/>
    <w:rsid w:val="007F261C"/>
    <w:rsid w:val="007F28E6"/>
    <w:rsid w:val="007F7079"/>
    <w:rsid w:val="00801C14"/>
    <w:rsid w:val="008048EF"/>
    <w:rsid w:val="00804F72"/>
    <w:rsid w:val="00806766"/>
    <w:rsid w:val="00811038"/>
    <w:rsid w:val="00811C48"/>
    <w:rsid w:val="00814F71"/>
    <w:rsid w:val="00821E3F"/>
    <w:rsid w:val="00822601"/>
    <w:rsid w:val="00822830"/>
    <w:rsid w:val="00822A69"/>
    <w:rsid w:val="00823320"/>
    <w:rsid w:val="00831606"/>
    <w:rsid w:val="00833388"/>
    <w:rsid w:val="00840174"/>
    <w:rsid w:val="008417F4"/>
    <w:rsid w:val="00842028"/>
    <w:rsid w:val="00842FAA"/>
    <w:rsid w:val="00853E90"/>
    <w:rsid w:val="008654CC"/>
    <w:rsid w:val="0086789A"/>
    <w:rsid w:val="008733CA"/>
    <w:rsid w:val="00876175"/>
    <w:rsid w:val="00887F90"/>
    <w:rsid w:val="0088B733"/>
    <w:rsid w:val="008905DD"/>
    <w:rsid w:val="00892ECB"/>
    <w:rsid w:val="008977E1"/>
    <w:rsid w:val="008A5A73"/>
    <w:rsid w:val="008B162F"/>
    <w:rsid w:val="008B2E69"/>
    <w:rsid w:val="008B5701"/>
    <w:rsid w:val="008C56E5"/>
    <w:rsid w:val="008C66DA"/>
    <w:rsid w:val="008C7AEC"/>
    <w:rsid w:val="008D1FF7"/>
    <w:rsid w:val="008E2248"/>
    <w:rsid w:val="008E2C56"/>
    <w:rsid w:val="008E7B6F"/>
    <w:rsid w:val="008F000C"/>
    <w:rsid w:val="008F0C83"/>
    <w:rsid w:val="008F3BA0"/>
    <w:rsid w:val="008F5F53"/>
    <w:rsid w:val="008F608D"/>
    <w:rsid w:val="008F6EB9"/>
    <w:rsid w:val="00902EFF"/>
    <w:rsid w:val="00904A3B"/>
    <w:rsid w:val="00905BB1"/>
    <w:rsid w:val="00910EBF"/>
    <w:rsid w:val="0091460C"/>
    <w:rsid w:val="00917645"/>
    <w:rsid w:val="00920014"/>
    <w:rsid w:val="00923F56"/>
    <w:rsid w:val="00925A90"/>
    <w:rsid w:val="009273E4"/>
    <w:rsid w:val="00931482"/>
    <w:rsid w:val="009324C3"/>
    <w:rsid w:val="0093255E"/>
    <w:rsid w:val="00936955"/>
    <w:rsid w:val="00943706"/>
    <w:rsid w:val="0096624C"/>
    <w:rsid w:val="00972C59"/>
    <w:rsid w:val="009760EA"/>
    <w:rsid w:val="00980032"/>
    <w:rsid w:val="00980B25"/>
    <w:rsid w:val="00981F06"/>
    <w:rsid w:val="009846C6"/>
    <w:rsid w:val="0098520D"/>
    <w:rsid w:val="00985846"/>
    <w:rsid w:val="00985B45"/>
    <w:rsid w:val="009878BD"/>
    <w:rsid w:val="00987CF9"/>
    <w:rsid w:val="009920AD"/>
    <w:rsid w:val="00996BE3"/>
    <w:rsid w:val="00997725"/>
    <w:rsid w:val="009A2A70"/>
    <w:rsid w:val="009A6AE3"/>
    <w:rsid w:val="009B36BC"/>
    <w:rsid w:val="009B45B3"/>
    <w:rsid w:val="009C5052"/>
    <w:rsid w:val="009C5246"/>
    <w:rsid w:val="009C6E89"/>
    <w:rsid w:val="009D20F4"/>
    <w:rsid w:val="009D274E"/>
    <w:rsid w:val="009D6442"/>
    <w:rsid w:val="009D744C"/>
    <w:rsid w:val="009D77EE"/>
    <w:rsid w:val="009E2623"/>
    <w:rsid w:val="009E3E52"/>
    <w:rsid w:val="009E57AA"/>
    <w:rsid w:val="009E6111"/>
    <w:rsid w:val="009F1F4A"/>
    <w:rsid w:val="009F265E"/>
    <w:rsid w:val="009F482C"/>
    <w:rsid w:val="00A00846"/>
    <w:rsid w:val="00A02CAC"/>
    <w:rsid w:val="00A03247"/>
    <w:rsid w:val="00A03B51"/>
    <w:rsid w:val="00A046EC"/>
    <w:rsid w:val="00A10006"/>
    <w:rsid w:val="00A20F32"/>
    <w:rsid w:val="00A24234"/>
    <w:rsid w:val="00A247CC"/>
    <w:rsid w:val="00A42711"/>
    <w:rsid w:val="00A5115E"/>
    <w:rsid w:val="00A52BEB"/>
    <w:rsid w:val="00A54C5E"/>
    <w:rsid w:val="00A61568"/>
    <w:rsid w:val="00A64676"/>
    <w:rsid w:val="00A773E5"/>
    <w:rsid w:val="00A8237C"/>
    <w:rsid w:val="00A838F0"/>
    <w:rsid w:val="00A9516B"/>
    <w:rsid w:val="00A95DE2"/>
    <w:rsid w:val="00AA2CA8"/>
    <w:rsid w:val="00AA3981"/>
    <w:rsid w:val="00AA5C78"/>
    <w:rsid w:val="00AA6D8E"/>
    <w:rsid w:val="00AB274C"/>
    <w:rsid w:val="00AB2E79"/>
    <w:rsid w:val="00AB4E4C"/>
    <w:rsid w:val="00AB56A2"/>
    <w:rsid w:val="00AC2A6B"/>
    <w:rsid w:val="00AC3650"/>
    <w:rsid w:val="00AD637A"/>
    <w:rsid w:val="00AE0D4C"/>
    <w:rsid w:val="00AF1CF4"/>
    <w:rsid w:val="00AF33D2"/>
    <w:rsid w:val="00AF421F"/>
    <w:rsid w:val="00AF4351"/>
    <w:rsid w:val="00AF4BD4"/>
    <w:rsid w:val="00B130C8"/>
    <w:rsid w:val="00B14707"/>
    <w:rsid w:val="00B15CF5"/>
    <w:rsid w:val="00B223D9"/>
    <w:rsid w:val="00B25BE2"/>
    <w:rsid w:val="00B25DC9"/>
    <w:rsid w:val="00B261C3"/>
    <w:rsid w:val="00B264E0"/>
    <w:rsid w:val="00B270C0"/>
    <w:rsid w:val="00B31639"/>
    <w:rsid w:val="00B377C4"/>
    <w:rsid w:val="00B4080E"/>
    <w:rsid w:val="00B43FC6"/>
    <w:rsid w:val="00B45F53"/>
    <w:rsid w:val="00B47725"/>
    <w:rsid w:val="00B50490"/>
    <w:rsid w:val="00B632F8"/>
    <w:rsid w:val="00B632FD"/>
    <w:rsid w:val="00B63AC4"/>
    <w:rsid w:val="00B66715"/>
    <w:rsid w:val="00B67A46"/>
    <w:rsid w:val="00B8242A"/>
    <w:rsid w:val="00B8434B"/>
    <w:rsid w:val="00B929B5"/>
    <w:rsid w:val="00B9393D"/>
    <w:rsid w:val="00B96678"/>
    <w:rsid w:val="00BA0C12"/>
    <w:rsid w:val="00BA125F"/>
    <w:rsid w:val="00BA31E2"/>
    <w:rsid w:val="00BA6C6B"/>
    <w:rsid w:val="00BC0FFE"/>
    <w:rsid w:val="00BC2AD8"/>
    <w:rsid w:val="00BC4805"/>
    <w:rsid w:val="00BC6348"/>
    <w:rsid w:val="00BE0BA1"/>
    <w:rsid w:val="00BE2440"/>
    <w:rsid w:val="00BF10DD"/>
    <w:rsid w:val="00BF1144"/>
    <w:rsid w:val="00BF4CF5"/>
    <w:rsid w:val="00BF6891"/>
    <w:rsid w:val="00C015B5"/>
    <w:rsid w:val="00C10821"/>
    <w:rsid w:val="00C20B6F"/>
    <w:rsid w:val="00C2255E"/>
    <w:rsid w:val="00C22A6C"/>
    <w:rsid w:val="00C26575"/>
    <w:rsid w:val="00C26AC0"/>
    <w:rsid w:val="00C30801"/>
    <w:rsid w:val="00C312C8"/>
    <w:rsid w:val="00C3370C"/>
    <w:rsid w:val="00C36D71"/>
    <w:rsid w:val="00C42BC3"/>
    <w:rsid w:val="00C5343F"/>
    <w:rsid w:val="00C538E4"/>
    <w:rsid w:val="00C574E3"/>
    <w:rsid w:val="00C65107"/>
    <w:rsid w:val="00C675FF"/>
    <w:rsid w:val="00C7006B"/>
    <w:rsid w:val="00C7026A"/>
    <w:rsid w:val="00C760CA"/>
    <w:rsid w:val="00C76125"/>
    <w:rsid w:val="00C76DB2"/>
    <w:rsid w:val="00C77025"/>
    <w:rsid w:val="00C82B22"/>
    <w:rsid w:val="00C84BCF"/>
    <w:rsid w:val="00C869AD"/>
    <w:rsid w:val="00C9073A"/>
    <w:rsid w:val="00C92573"/>
    <w:rsid w:val="00C9285C"/>
    <w:rsid w:val="00C94567"/>
    <w:rsid w:val="00C94584"/>
    <w:rsid w:val="00C96A57"/>
    <w:rsid w:val="00C9738F"/>
    <w:rsid w:val="00CA05B1"/>
    <w:rsid w:val="00CA3222"/>
    <w:rsid w:val="00CA5846"/>
    <w:rsid w:val="00CA6CB6"/>
    <w:rsid w:val="00CA7E2A"/>
    <w:rsid w:val="00CB1801"/>
    <w:rsid w:val="00CB3530"/>
    <w:rsid w:val="00CC0113"/>
    <w:rsid w:val="00CD5AAF"/>
    <w:rsid w:val="00CE03F6"/>
    <w:rsid w:val="00CE18F0"/>
    <w:rsid w:val="00CE4C06"/>
    <w:rsid w:val="00CF0511"/>
    <w:rsid w:val="00CF1053"/>
    <w:rsid w:val="00CF22B9"/>
    <w:rsid w:val="00D04414"/>
    <w:rsid w:val="00D22319"/>
    <w:rsid w:val="00D23AE2"/>
    <w:rsid w:val="00D244F9"/>
    <w:rsid w:val="00D24F63"/>
    <w:rsid w:val="00D30BBE"/>
    <w:rsid w:val="00D35E87"/>
    <w:rsid w:val="00D37940"/>
    <w:rsid w:val="00D402F4"/>
    <w:rsid w:val="00D42B33"/>
    <w:rsid w:val="00D51669"/>
    <w:rsid w:val="00D57567"/>
    <w:rsid w:val="00D64C73"/>
    <w:rsid w:val="00D70FE5"/>
    <w:rsid w:val="00D7203D"/>
    <w:rsid w:val="00D742BD"/>
    <w:rsid w:val="00D74969"/>
    <w:rsid w:val="00D74B03"/>
    <w:rsid w:val="00D77F7C"/>
    <w:rsid w:val="00D80C94"/>
    <w:rsid w:val="00D84D09"/>
    <w:rsid w:val="00D86455"/>
    <w:rsid w:val="00D9154B"/>
    <w:rsid w:val="00D91A5B"/>
    <w:rsid w:val="00D92F9C"/>
    <w:rsid w:val="00DA0EAC"/>
    <w:rsid w:val="00DA5405"/>
    <w:rsid w:val="00DA6489"/>
    <w:rsid w:val="00DB5AE9"/>
    <w:rsid w:val="00DC31A0"/>
    <w:rsid w:val="00DD4A17"/>
    <w:rsid w:val="00DE500B"/>
    <w:rsid w:val="00DF2AF7"/>
    <w:rsid w:val="00DF3FDC"/>
    <w:rsid w:val="00DF59C7"/>
    <w:rsid w:val="00E0113E"/>
    <w:rsid w:val="00E0165F"/>
    <w:rsid w:val="00E026C6"/>
    <w:rsid w:val="00E13F6A"/>
    <w:rsid w:val="00E141F7"/>
    <w:rsid w:val="00E158C3"/>
    <w:rsid w:val="00E257D4"/>
    <w:rsid w:val="00E31F41"/>
    <w:rsid w:val="00E32FD5"/>
    <w:rsid w:val="00E37CF8"/>
    <w:rsid w:val="00E37F4E"/>
    <w:rsid w:val="00E40637"/>
    <w:rsid w:val="00E55563"/>
    <w:rsid w:val="00E610E1"/>
    <w:rsid w:val="00E618C5"/>
    <w:rsid w:val="00E640CA"/>
    <w:rsid w:val="00E672DD"/>
    <w:rsid w:val="00E67A0D"/>
    <w:rsid w:val="00E71722"/>
    <w:rsid w:val="00E744E1"/>
    <w:rsid w:val="00E85176"/>
    <w:rsid w:val="00E8638C"/>
    <w:rsid w:val="00EB662C"/>
    <w:rsid w:val="00EC3301"/>
    <w:rsid w:val="00ED0899"/>
    <w:rsid w:val="00EE14E8"/>
    <w:rsid w:val="00EE48FE"/>
    <w:rsid w:val="00EF1EEA"/>
    <w:rsid w:val="00EF5C38"/>
    <w:rsid w:val="00F0053A"/>
    <w:rsid w:val="00F035CD"/>
    <w:rsid w:val="00F068E1"/>
    <w:rsid w:val="00F07ED8"/>
    <w:rsid w:val="00F11BF5"/>
    <w:rsid w:val="00F134C8"/>
    <w:rsid w:val="00F143D7"/>
    <w:rsid w:val="00F14770"/>
    <w:rsid w:val="00F21E08"/>
    <w:rsid w:val="00F25E25"/>
    <w:rsid w:val="00F313DF"/>
    <w:rsid w:val="00F32CC2"/>
    <w:rsid w:val="00F37BCB"/>
    <w:rsid w:val="00F4053E"/>
    <w:rsid w:val="00F44A70"/>
    <w:rsid w:val="00F463F3"/>
    <w:rsid w:val="00F50A54"/>
    <w:rsid w:val="00F5108B"/>
    <w:rsid w:val="00F54F92"/>
    <w:rsid w:val="00F56A38"/>
    <w:rsid w:val="00F64DC4"/>
    <w:rsid w:val="00F6662B"/>
    <w:rsid w:val="00F67F4D"/>
    <w:rsid w:val="00F7323F"/>
    <w:rsid w:val="00F74C65"/>
    <w:rsid w:val="00F770BA"/>
    <w:rsid w:val="00F850F4"/>
    <w:rsid w:val="00F86C57"/>
    <w:rsid w:val="00F86F87"/>
    <w:rsid w:val="00F8746F"/>
    <w:rsid w:val="00F94427"/>
    <w:rsid w:val="00FA3617"/>
    <w:rsid w:val="00FA687C"/>
    <w:rsid w:val="00FB1FE4"/>
    <w:rsid w:val="00FB283E"/>
    <w:rsid w:val="00FB2952"/>
    <w:rsid w:val="00FB35FC"/>
    <w:rsid w:val="00FB5C6B"/>
    <w:rsid w:val="00FC625A"/>
    <w:rsid w:val="00FC6F76"/>
    <w:rsid w:val="00FD14E0"/>
    <w:rsid w:val="00FD30A4"/>
    <w:rsid w:val="00FD3E02"/>
    <w:rsid w:val="00FD45AC"/>
    <w:rsid w:val="00FE3472"/>
    <w:rsid w:val="00FF0842"/>
    <w:rsid w:val="00FF2E11"/>
    <w:rsid w:val="00FF3D11"/>
    <w:rsid w:val="0119334A"/>
    <w:rsid w:val="01B4BE32"/>
    <w:rsid w:val="01FAB3B8"/>
    <w:rsid w:val="02AA21C8"/>
    <w:rsid w:val="02ADDDFA"/>
    <w:rsid w:val="03B5140C"/>
    <w:rsid w:val="03DD084D"/>
    <w:rsid w:val="046AC799"/>
    <w:rsid w:val="04930874"/>
    <w:rsid w:val="04B5785A"/>
    <w:rsid w:val="058E207A"/>
    <w:rsid w:val="05A18A79"/>
    <w:rsid w:val="06B8F129"/>
    <w:rsid w:val="073235FC"/>
    <w:rsid w:val="07D555D4"/>
    <w:rsid w:val="08821A2D"/>
    <w:rsid w:val="0902441E"/>
    <w:rsid w:val="091F124D"/>
    <w:rsid w:val="0AE0821A"/>
    <w:rsid w:val="0B991AC0"/>
    <w:rsid w:val="0C74A638"/>
    <w:rsid w:val="0DE44360"/>
    <w:rsid w:val="0E7B48C8"/>
    <w:rsid w:val="0E7D4106"/>
    <w:rsid w:val="0F6B1BBD"/>
    <w:rsid w:val="1109DF02"/>
    <w:rsid w:val="11DA973D"/>
    <w:rsid w:val="126EB741"/>
    <w:rsid w:val="127313C9"/>
    <w:rsid w:val="13AFA7CF"/>
    <w:rsid w:val="14427BE3"/>
    <w:rsid w:val="15688ABB"/>
    <w:rsid w:val="16857A5A"/>
    <w:rsid w:val="1725E418"/>
    <w:rsid w:val="186E514B"/>
    <w:rsid w:val="196AD931"/>
    <w:rsid w:val="19E5CF40"/>
    <w:rsid w:val="1A04EA9C"/>
    <w:rsid w:val="1AD0C361"/>
    <w:rsid w:val="1AE57E24"/>
    <w:rsid w:val="1AE65029"/>
    <w:rsid w:val="1B29BEC4"/>
    <w:rsid w:val="1BD9B342"/>
    <w:rsid w:val="1C8FC230"/>
    <w:rsid w:val="1EDD92CF"/>
    <w:rsid w:val="1FA44B34"/>
    <w:rsid w:val="20796330"/>
    <w:rsid w:val="20E82367"/>
    <w:rsid w:val="21CBE4B3"/>
    <w:rsid w:val="221DE3ED"/>
    <w:rsid w:val="231EE43D"/>
    <w:rsid w:val="23650F8B"/>
    <w:rsid w:val="2545D6DB"/>
    <w:rsid w:val="26E1E746"/>
    <w:rsid w:val="276304B0"/>
    <w:rsid w:val="27943EF2"/>
    <w:rsid w:val="2840854F"/>
    <w:rsid w:val="28657E30"/>
    <w:rsid w:val="28CE534C"/>
    <w:rsid w:val="28FEE178"/>
    <w:rsid w:val="290C7DDB"/>
    <w:rsid w:val="292A7D39"/>
    <w:rsid w:val="293E7744"/>
    <w:rsid w:val="294B266B"/>
    <w:rsid w:val="296F0BA7"/>
    <w:rsid w:val="2ADD1817"/>
    <w:rsid w:val="2B4CA036"/>
    <w:rsid w:val="2C33F189"/>
    <w:rsid w:val="2D63F497"/>
    <w:rsid w:val="2E34D62E"/>
    <w:rsid w:val="2E99BA49"/>
    <w:rsid w:val="2ED09FD8"/>
    <w:rsid w:val="2EDC15C2"/>
    <w:rsid w:val="30002B61"/>
    <w:rsid w:val="30A1AD0A"/>
    <w:rsid w:val="30C593E6"/>
    <w:rsid w:val="30E323DC"/>
    <w:rsid w:val="324F91F8"/>
    <w:rsid w:val="3252DBD8"/>
    <w:rsid w:val="328824A4"/>
    <w:rsid w:val="328E95AC"/>
    <w:rsid w:val="3301913B"/>
    <w:rsid w:val="34AEB29E"/>
    <w:rsid w:val="353E5A41"/>
    <w:rsid w:val="365DD141"/>
    <w:rsid w:val="365F20E1"/>
    <w:rsid w:val="377D2FF5"/>
    <w:rsid w:val="3846AEB3"/>
    <w:rsid w:val="3957A592"/>
    <w:rsid w:val="3959D7B2"/>
    <w:rsid w:val="39EA51BA"/>
    <w:rsid w:val="3ADC7164"/>
    <w:rsid w:val="3ADEC255"/>
    <w:rsid w:val="3B0CA320"/>
    <w:rsid w:val="3CA4DAA0"/>
    <w:rsid w:val="3DF680A0"/>
    <w:rsid w:val="3EDA401F"/>
    <w:rsid w:val="3EDF95E4"/>
    <w:rsid w:val="3F26277A"/>
    <w:rsid w:val="4073A56A"/>
    <w:rsid w:val="40F33153"/>
    <w:rsid w:val="4107219B"/>
    <w:rsid w:val="42775166"/>
    <w:rsid w:val="427D5699"/>
    <w:rsid w:val="42B48622"/>
    <w:rsid w:val="443A396E"/>
    <w:rsid w:val="474DF829"/>
    <w:rsid w:val="47F77464"/>
    <w:rsid w:val="483B2F57"/>
    <w:rsid w:val="4894CE4F"/>
    <w:rsid w:val="49A2ED02"/>
    <w:rsid w:val="4A18FD75"/>
    <w:rsid w:val="4AAD060E"/>
    <w:rsid w:val="4ABB1D8A"/>
    <w:rsid w:val="4AC85659"/>
    <w:rsid w:val="4ADF2BF4"/>
    <w:rsid w:val="4B4DF1F3"/>
    <w:rsid w:val="4BAF74DB"/>
    <w:rsid w:val="4D04ED87"/>
    <w:rsid w:val="4DA8747A"/>
    <w:rsid w:val="4E2F2E1E"/>
    <w:rsid w:val="4F61074E"/>
    <w:rsid w:val="4F7E2D3F"/>
    <w:rsid w:val="50154774"/>
    <w:rsid w:val="505A7C03"/>
    <w:rsid w:val="506A25B7"/>
    <w:rsid w:val="51B072E0"/>
    <w:rsid w:val="51E33120"/>
    <w:rsid w:val="52996998"/>
    <w:rsid w:val="547FEB6B"/>
    <w:rsid w:val="54EEA941"/>
    <w:rsid w:val="54F27659"/>
    <w:rsid w:val="55CED757"/>
    <w:rsid w:val="57554C08"/>
    <w:rsid w:val="579F1975"/>
    <w:rsid w:val="57A78306"/>
    <w:rsid w:val="57EEA149"/>
    <w:rsid w:val="59C3C979"/>
    <w:rsid w:val="59FA8285"/>
    <w:rsid w:val="5A923C93"/>
    <w:rsid w:val="5A93A1E5"/>
    <w:rsid w:val="5AB6E7E8"/>
    <w:rsid w:val="5CFB6A3B"/>
    <w:rsid w:val="5DB3777F"/>
    <w:rsid w:val="5DC97BB6"/>
    <w:rsid w:val="5F1D514B"/>
    <w:rsid w:val="5FFF1003"/>
    <w:rsid w:val="60E1AA79"/>
    <w:rsid w:val="61251EDB"/>
    <w:rsid w:val="61B30CA2"/>
    <w:rsid w:val="61D03CAC"/>
    <w:rsid w:val="6257565D"/>
    <w:rsid w:val="62E76F6B"/>
    <w:rsid w:val="63270985"/>
    <w:rsid w:val="64439740"/>
    <w:rsid w:val="649576B9"/>
    <w:rsid w:val="6581E4A2"/>
    <w:rsid w:val="65B67714"/>
    <w:rsid w:val="65DF67A1"/>
    <w:rsid w:val="670EEEA5"/>
    <w:rsid w:val="68B3D121"/>
    <w:rsid w:val="6950BCA2"/>
    <w:rsid w:val="695E6850"/>
    <w:rsid w:val="6A95C639"/>
    <w:rsid w:val="6B4A21E3"/>
    <w:rsid w:val="6B920ABB"/>
    <w:rsid w:val="6B962F03"/>
    <w:rsid w:val="6B9E1B8E"/>
    <w:rsid w:val="6BD39253"/>
    <w:rsid w:val="6EC44EA8"/>
    <w:rsid w:val="6EE38D86"/>
    <w:rsid w:val="6FB9D803"/>
    <w:rsid w:val="70B4F009"/>
    <w:rsid w:val="728DD317"/>
    <w:rsid w:val="729A7CB6"/>
    <w:rsid w:val="7342257D"/>
    <w:rsid w:val="74532F45"/>
    <w:rsid w:val="74969510"/>
    <w:rsid w:val="74AF31F4"/>
    <w:rsid w:val="752B428B"/>
    <w:rsid w:val="75310076"/>
    <w:rsid w:val="75A8FC3F"/>
    <w:rsid w:val="7683CB09"/>
    <w:rsid w:val="776F4E9F"/>
    <w:rsid w:val="784972E8"/>
    <w:rsid w:val="78526E33"/>
    <w:rsid w:val="785C92D9"/>
    <w:rsid w:val="79927D28"/>
    <w:rsid w:val="7A59C3B8"/>
    <w:rsid w:val="7B487205"/>
    <w:rsid w:val="7B868499"/>
    <w:rsid w:val="7BA39724"/>
    <w:rsid w:val="7C74B54C"/>
    <w:rsid w:val="7DD6B0A4"/>
    <w:rsid w:val="7E8704A5"/>
    <w:rsid w:val="7E8CACC9"/>
    <w:rsid w:val="7F23E22D"/>
    <w:rsid w:val="7F698B4F"/>
    <w:rsid w:val="7FA45B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B556F"/>
  <w14:defaultImageDpi w14:val="330"/>
  <w15:chartTrackingRefBased/>
  <w15:docId w15:val="{D81C42EC-BE21-423C-8F91-E64E866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7"/>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8"/>
      </w:numPr>
    </w:pPr>
  </w:style>
  <w:style w:type="numbering" w:customStyle="1" w:styleId="Style2">
    <w:name w:val="Style2"/>
    <w:basedOn w:val="NoList"/>
    <w:uiPriority w:val="99"/>
    <w:rsid w:val="00B223D9"/>
    <w:pPr>
      <w:numPr>
        <w:numId w:val="9"/>
      </w:numPr>
    </w:pPr>
  </w:style>
  <w:style w:type="numbering" w:customStyle="1" w:styleId="bull1">
    <w:name w:val="bull 1"/>
    <w:basedOn w:val="NoList"/>
    <w:uiPriority w:val="99"/>
    <w:rsid w:val="00B223D9"/>
    <w:pPr>
      <w:numPr>
        <w:numId w:val="10"/>
      </w:numPr>
    </w:pPr>
  </w:style>
  <w:style w:type="numbering" w:customStyle="1" w:styleId="bullet1">
    <w:name w:val="bullet 1"/>
    <w:basedOn w:val="NoList"/>
    <w:uiPriority w:val="99"/>
    <w:rsid w:val="00FB2952"/>
    <w:pPr>
      <w:numPr>
        <w:numId w:val="11"/>
      </w:numPr>
    </w:pPr>
  </w:style>
  <w:style w:type="numbering" w:customStyle="1" w:styleId="Style3">
    <w:name w:val="Style3"/>
    <w:basedOn w:val="NoList"/>
    <w:uiPriority w:val="99"/>
    <w:rsid w:val="00FB2952"/>
    <w:pPr>
      <w:numPr>
        <w:numId w:val="12"/>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13"/>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6"/>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74969"/>
    <w:pPr>
      <w:ind w:left="720"/>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table" w:customStyle="1" w:styleId="TableGrid1">
    <w:name w:val="Table Grid1"/>
    <w:basedOn w:val="TableNormal"/>
    <w:next w:val="TableGrid"/>
    <w:uiPriority w:val="39"/>
    <w:rsid w:val="00116A8C"/>
    <w:pPr>
      <w:ind w:left="357" w:hanging="357"/>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45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westminster-hall-debate-nursery-provision-south-we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ocal.gov.uk/publications/early-education-and-childcare-resource-pac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ive.harris@local.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lga-webinar-positive-effective-and-sustainable-send-systems-tickets-692300227617?aff=oddtdtcreator"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topics/social-care-health-and-integration/time-catch-joint-call-action-measles-and-vaccin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debate-role-schools-caring-mental-health-and-wellbeing-pupil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F2A33DD534CA4BFFE37353FACFA4E"/>
        <w:category>
          <w:name w:val="General"/>
          <w:gallery w:val="placeholder"/>
        </w:category>
        <w:types>
          <w:type w:val="bbPlcHdr"/>
        </w:types>
        <w:behaviors>
          <w:behavior w:val="content"/>
        </w:behaviors>
        <w:guid w:val="{3202E63F-4964-4A91-99AB-5EA76E17A584}"/>
      </w:docPartPr>
      <w:docPartBody>
        <w:p w:rsidR="00FD729A" w:rsidRDefault="008B162F" w:rsidP="008B162F">
          <w:pPr>
            <w:pStyle w:val="C6EF2A33DD534CA4BFFE37353FACFA4E"/>
          </w:pPr>
          <w:r w:rsidRPr="00C803F3">
            <w:rPr>
              <w:rStyle w:val="PlaceholderText"/>
            </w:rPr>
            <w:t>Click here to enter text.</w:t>
          </w:r>
        </w:p>
      </w:docPartBody>
    </w:docPart>
    <w:docPart>
      <w:docPartPr>
        <w:name w:val="72B62A54EED14EF4A9F4C681B9962FB0"/>
        <w:category>
          <w:name w:val="General"/>
          <w:gallery w:val="placeholder"/>
        </w:category>
        <w:types>
          <w:type w:val="bbPlcHdr"/>
        </w:types>
        <w:behaviors>
          <w:behavior w:val="content"/>
        </w:behaviors>
        <w:guid w:val="{4C157A5B-44B2-443A-B4F4-F59866D7DAD8}"/>
      </w:docPartPr>
      <w:docPartBody>
        <w:p w:rsidR="00FD729A" w:rsidRDefault="008B162F" w:rsidP="008B162F">
          <w:pPr>
            <w:pStyle w:val="72B62A54EED14EF4A9F4C681B9962F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F"/>
    <w:rsid w:val="00142F51"/>
    <w:rsid w:val="00315FE7"/>
    <w:rsid w:val="00317C64"/>
    <w:rsid w:val="003A2193"/>
    <w:rsid w:val="003B648B"/>
    <w:rsid w:val="004529D7"/>
    <w:rsid w:val="004622FB"/>
    <w:rsid w:val="00563A51"/>
    <w:rsid w:val="006D143A"/>
    <w:rsid w:val="008B1294"/>
    <w:rsid w:val="008B162F"/>
    <w:rsid w:val="009B27D5"/>
    <w:rsid w:val="009F0928"/>
    <w:rsid w:val="00BB4572"/>
    <w:rsid w:val="00C806BD"/>
    <w:rsid w:val="00DE1D9B"/>
    <w:rsid w:val="00F23B17"/>
    <w:rsid w:val="00F838EC"/>
    <w:rsid w:val="00FD72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62F"/>
    <w:rPr>
      <w:color w:val="808080"/>
    </w:rPr>
  </w:style>
  <w:style w:type="paragraph" w:customStyle="1" w:styleId="C6EF2A33DD534CA4BFFE37353FACFA4E">
    <w:name w:val="C6EF2A33DD534CA4BFFE37353FACFA4E"/>
    <w:rsid w:val="008B162F"/>
  </w:style>
  <w:style w:type="paragraph" w:customStyle="1" w:styleId="72B62A54EED14EF4A9F4C681B9962FB0">
    <w:name w:val="72B62A54EED14EF4A9F4C681B9962FB0"/>
    <w:rsid w:val="008B1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15" ma:contentTypeDescription="Create a new document." ma:contentTypeScope="" ma:versionID="efc370b815f539f47e51bf1f2646a4c2">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0fe2ce1be724144d2b31465d6fb9e6ac"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320f3ad1-6a49-4e5f-86c5-8d29d7b7deef">
      <Terms xmlns="http://schemas.microsoft.com/office/infopath/2007/PartnerControls"/>
    </lcf76f155ced4ddcb4097134ff3c332f>
    <SharedWithUsers xmlns="61f6d86c-03d7-48e0-9141-47a8479da315">
      <UserInfo>
        <DisplayName>Jade Hall</DisplayName>
        <AccountId>311</AccountId>
        <AccountType/>
      </UserInfo>
      <UserInfo>
        <DisplayName>Mark Norris,  LGA Policy</DisplayName>
        <AccountId>119</AccountId>
        <AccountType/>
      </UserInfo>
      <UserInfo>
        <DisplayName>Charles Loft</DisplayName>
        <AccountId>178</AccountId>
        <AccountType/>
      </UserInfo>
      <UserInfo>
        <DisplayName>Lucy Ellender</DisplayName>
        <AccountId>44</AccountId>
        <AccountType/>
      </UserInfo>
      <UserInfo>
        <DisplayName>Marshall Scott</DisplayName>
        <AccountId>349</AccountId>
        <AccountType/>
      </UserInfo>
      <UserInfo>
        <DisplayName>Joseph Sloyan</DisplayName>
        <AccountId>407</AccountId>
        <AccountType/>
      </UserInfo>
      <UserInfo>
        <DisplayName>Rachel Duke</DisplayName>
        <AccountId>313</AccountId>
        <AccountType/>
      </UserInfo>
      <UserInfo>
        <DisplayName>Abigail Benari</DisplayName>
        <AccountId>340</AccountId>
        <AccountType/>
      </UserInfo>
      <UserInfo>
        <DisplayName>Ian Keating</DisplayName>
        <AccountId>166</AccountId>
        <AccountType/>
      </UserInfo>
      <UserInfo>
        <DisplayName>Louise Smith</DisplayName>
        <AccountId>115</AccountId>
        <AccountType/>
      </UserInfo>
      <UserInfo>
        <DisplayName>Emily Hackett</DisplayName>
        <AccountId>205</AccountId>
        <AccountType/>
      </UserInfo>
      <UserInfo>
        <DisplayName>Rose Doran</DisplayName>
        <AccountId>149</AccountId>
        <AccountType/>
      </UserInfo>
      <UserInfo>
        <DisplayName>Flora Wilkie</DisplayName>
        <AccountId>312</AccountId>
        <AccountType/>
      </UserInfo>
      <UserInfo>
        <DisplayName>Clive Harris</DisplayName>
        <AccountId>319</AccountId>
        <AccountType/>
      </UserInfo>
      <UserInfo>
        <DisplayName>Megan Edwards</DisplayName>
        <AccountId>463</AccountId>
        <AccountType/>
      </UserInfo>
      <UserInfo>
        <DisplayName>Alexander Saul</DisplayName>
        <AccountId>20</AccountId>
        <AccountType/>
      </UserInfo>
    </SharedWithUser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4D98ED11-2C87-472A-898E-83072084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61f6d86c-03d7-48e0-9141-47a8479da315"/>
    <ds:schemaRef ds:uri="320f3ad1-6a49-4e5f-86c5-8d29d7b7de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Alexander Saul</cp:lastModifiedBy>
  <cp:revision>182</cp:revision>
  <cp:lastPrinted>2022-07-22T16:46:00Z</cp:lastPrinted>
  <dcterms:created xsi:type="dcterms:W3CDTF">2024-01-11T20:25:00Z</dcterms:created>
  <dcterms:modified xsi:type="dcterms:W3CDTF">2024-02-29T12:57:00Z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0x010100D847E0E512BAC241B20098858C0E921F</vt:lpwstr>
  </property>
</Properties>
</file>